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792" w:rsidRDefault="00413792">
      <w:pPr>
        <w:pStyle w:val="ConsPlusTitle"/>
        <w:jc w:val="center"/>
        <w:outlineLvl w:val="0"/>
      </w:pPr>
      <w:r>
        <w:t>МИНИСТЕРСТВО ФИНАНСОВ РОССИЙСКОЙ ФЕДЕРАЦИИ</w:t>
      </w:r>
    </w:p>
    <w:p w:rsidR="00413792" w:rsidRDefault="00413792">
      <w:pPr>
        <w:pStyle w:val="ConsPlusTitle"/>
        <w:jc w:val="center"/>
      </w:pPr>
    </w:p>
    <w:p w:rsidR="00413792" w:rsidRDefault="00413792">
      <w:pPr>
        <w:pStyle w:val="ConsPlusNormal"/>
        <w:jc w:val="center"/>
        <w:outlineLvl w:val="0"/>
      </w:pPr>
      <w:r>
        <w:t>ПОРЯДОК</w:t>
      </w:r>
    </w:p>
    <w:p w:rsidR="00413792" w:rsidRDefault="00413792">
      <w:pPr>
        <w:pStyle w:val="ConsPlusNormal"/>
        <w:jc w:val="center"/>
      </w:pPr>
      <w:r>
        <w:t>ЗАПОЛНЕНИЯ СПРАВОЧНОЙ ТАБЛИЦЫ К ОТЧЕТУ ОБ ИСПОЛНЕНИИ</w:t>
      </w:r>
    </w:p>
    <w:p w:rsidR="00413792" w:rsidRDefault="00413792">
      <w:pPr>
        <w:pStyle w:val="ConsPlusNormal"/>
        <w:jc w:val="center"/>
      </w:pPr>
      <w:r>
        <w:t>КОНСОЛИДИРОВАННОГО БЮДЖЕТА СУБЪЕКТА РОССИЙСКОЙ ФЕДЕРАЦИИ</w:t>
      </w:r>
    </w:p>
    <w:p w:rsidR="00413792" w:rsidRDefault="00413792">
      <w:pPr>
        <w:pStyle w:val="ConsPlusNormal"/>
        <w:jc w:val="center"/>
      </w:pPr>
      <w:r>
        <w:t>(Ф. 0503387)</w:t>
      </w:r>
    </w:p>
    <w:p w:rsidR="00413792" w:rsidRDefault="00413792">
      <w:pPr>
        <w:pStyle w:val="ConsPlusNormal"/>
        <w:jc w:val="both"/>
      </w:pPr>
    </w:p>
    <w:p w:rsidR="00413792" w:rsidRDefault="00413792">
      <w:pPr>
        <w:pStyle w:val="ConsPlusNormal"/>
        <w:ind w:firstLine="540"/>
        <w:jc w:val="both"/>
      </w:pPr>
      <w:r>
        <w:t xml:space="preserve">Справочная таблица к </w:t>
      </w:r>
      <w:hyperlink r:id="rId5">
        <w:r>
          <w:rPr>
            <w:color w:val="0000FF"/>
          </w:rPr>
          <w:t>отчету</w:t>
        </w:r>
      </w:hyperlink>
      <w:r>
        <w:t xml:space="preserve"> об исполнении </w:t>
      </w:r>
      <w:hyperlink r:id="rId6">
        <w:r>
          <w:rPr>
            <w:color w:val="0000FF"/>
          </w:rPr>
          <w:t>консолидированного бюджета</w:t>
        </w:r>
      </w:hyperlink>
      <w:r>
        <w:t xml:space="preserve"> субъекта Российской Федерации (ф. 0503387) (далее - Справочная таблица) формируется ежемесячно органом, организующим исполнение бюджета по состоянию на 1 число каждого месяца.</w:t>
      </w:r>
    </w:p>
    <w:p w:rsidR="00413792" w:rsidRDefault="00413792">
      <w:pPr>
        <w:pStyle w:val="ConsPlusNormal"/>
        <w:spacing w:before="220"/>
        <w:ind w:firstLine="540"/>
        <w:jc w:val="both"/>
      </w:pPr>
      <w:r>
        <w:t>Показатели отражаются в таблице в разрезе данных бюджета субъекта Российской Федерации (</w:t>
      </w:r>
      <w:hyperlink w:anchor="P127">
        <w:r>
          <w:rPr>
            <w:color w:val="0000FF"/>
          </w:rPr>
          <w:t>графы 9</w:t>
        </w:r>
      </w:hyperlink>
      <w:r>
        <w:t xml:space="preserve"> - </w:t>
      </w:r>
      <w:hyperlink w:anchor="P128">
        <w:r>
          <w:rPr>
            <w:color w:val="0000FF"/>
          </w:rPr>
          <w:t>10</w:t>
        </w:r>
      </w:hyperlink>
      <w:r>
        <w:t xml:space="preserve">, </w:t>
      </w:r>
      <w:hyperlink w:anchor="P147">
        <w:r>
          <w:rPr>
            <w:color w:val="0000FF"/>
          </w:rPr>
          <w:t>29</w:t>
        </w:r>
      </w:hyperlink>
      <w:r>
        <w:t xml:space="preserve"> - </w:t>
      </w:r>
      <w:hyperlink w:anchor="P148">
        <w:r>
          <w:rPr>
            <w:color w:val="0000FF"/>
          </w:rPr>
          <w:t>30</w:t>
        </w:r>
      </w:hyperlink>
      <w:r>
        <w:t>), бюджетов внутригородских муниципальных образований городов федерального значения (</w:t>
      </w:r>
      <w:hyperlink w:anchor="P129">
        <w:r>
          <w:rPr>
            <w:color w:val="0000FF"/>
          </w:rPr>
          <w:t>графы 11</w:t>
        </w:r>
      </w:hyperlink>
      <w:r>
        <w:t xml:space="preserve"> - </w:t>
      </w:r>
      <w:hyperlink w:anchor="P130">
        <w:r>
          <w:rPr>
            <w:color w:val="0000FF"/>
          </w:rPr>
          <w:t>12</w:t>
        </w:r>
      </w:hyperlink>
      <w:r>
        <w:t xml:space="preserve">, </w:t>
      </w:r>
      <w:hyperlink w:anchor="P149">
        <w:r>
          <w:rPr>
            <w:color w:val="0000FF"/>
          </w:rPr>
          <w:t>31</w:t>
        </w:r>
      </w:hyperlink>
      <w:r>
        <w:t xml:space="preserve"> - </w:t>
      </w:r>
      <w:hyperlink w:anchor="P150">
        <w:r>
          <w:rPr>
            <w:color w:val="0000FF"/>
          </w:rPr>
          <w:t>32</w:t>
        </w:r>
      </w:hyperlink>
      <w:r>
        <w:t>), бюджетов городских округов (</w:t>
      </w:r>
      <w:hyperlink w:anchor="P131">
        <w:r>
          <w:rPr>
            <w:color w:val="0000FF"/>
          </w:rPr>
          <w:t>графы 13</w:t>
        </w:r>
      </w:hyperlink>
      <w:r>
        <w:t xml:space="preserve"> - </w:t>
      </w:r>
      <w:hyperlink w:anchor="P132">
        <w:r>
          <w:rPr>
            <w:color w:val="0000FF"/>
          </w:rPr>
          <w:t>14</w:t>
        </w:r>
      </w:hyperlink>
      <w:r>
        <w:t xml:space="preserve">, </w:t>
      </w:r>
      <w:hyperlink w:anchor="P151">
        <w:r>
          <w:rPr>
            <w:color w:val="0000FF"/>
          </w:rPr>
          <w:t>33</w:t>
        </w:r>
      </w:hyperlink>
      <w:r>
        <w:t xml:space="preserve"> - </w:t>
      </w:r>
      <w:hyperlink w:anchor="P152">
        <w:r>
          <w:rPr>
            <w:color w:val="0000FF"/>
          </w:rPr>
          <w:t>34</w:t>
        </w:r>
      </w:hyperlink>
      <w:r>
        <w:t>), бюджетов городских округов с внутригородским делением (</w:t>
      </w:r>
      <w:hyperlink w:anchor="P133">
        <w:r>
          <w:rPr>
            <w:color w:val="0000FF"/>
          </w:rPr>
          <w:t>графы 15</w:t>
        </w:r>
      </w:hyperlink>
      <w:r>
        <w:t xml:space="preserve"> - </w:t>
      </w:r>
      <w:hyperlink w:anchor="P134">
        <w:r>
          <w:rPr>
            <w:color w:val="0000FF"/>
          </w:rPr>
          <w:t>16</w:t>
        </w:r>
      </w:hyperlink>
      <w:r>
        <w:t xml:space="preserve">, </w:t>
      </w:r>
      <w:hyperlink w:anchor="P153">
        <w:r>
          <w:rPr>
            <w:color w:val="0000FF"/>
          </w:rPr>
          <w:t>35</w:t>
        </w:r>
      </w:hyperlink>
      <w:r>
        <w:t xml:space="preserve"> - </w:t>
      </w:r>
      <w:hyperlink w:anchor="P154">
        <w:r>
          <w:rPr>
            <w:color w:val="0000FF"/>
          </w:rPr>
          <w:t>36</w:t>
        </w:r>
      </w:hyperlink>
      <w:r>
        <w:t>), бюджетов внутригородских районов (</w:t>
      </w:r>
      <w:hyperlink w:anchor="P135">
        <w:r>
          <w:rPr>
            <w:color w:val="0000FF"/>
          </w:rPr>
          <w:t>графы 17</w:t>
        </w:r>
      </w:hyperlink>
      <w:r>
        <w:t xml:space="preserve"> - </w:t>
      </w:r>
      <w:hyperlink w:anchor="P136">
        <w:r>
          <w:rPr>
            <w:color w:val="0000FF"/>
          </w:rPr>
          <w:t>18</w:t>
        </w:r>
      </w:hyperlink>
      <w:r>
        <w:t xml:space="preserve">, </w:t>
      </w:r>
      <w:hyperlink w:anchor="P155">
        <w:r>
          <w:rPr>
            <w:color w:val="0000FF"/>
          </w:rPr>
          <w:t>37</w:t>
        </w:r>
      </w:hyperlink>
      <w:r>
        <w:t xml:space="preserve"> - </w:t>
      </w:r>
      <w:hyperlink w:anchor="P156">
        <w:r>
          <w:rPr>
            <w:color w:val="0000FF"/>
          </w:rPr>
          <w:t>38</w:t>
        </w:r>
      </w:hyperlink>
      <w:r>
        <w:t>), бюджетов муниципальных районов (</w:t>
      </w:r>
      <w:hyperlink w:anchor="P137">
        <w:r>
          <w:rPr>
            <w:color w:val="0000FF"/>
          </w:rPr>
          <w:t>графы 19</w:t>
        </w:r>
      </w:hyperlink>
      <w:r>
        <w:t xml:space="preserve"> - </w:t>
      </w:r>
      <w:hyperlink w:anchor="P138">
        <w:r>
          <w:rPr>
            <w:color w:val="0000FF"/>
          </w:rPr>
          <w:t>20</w:t>
        </w:r>
      </w:hyperlink>
      <w:r>
        <w:t xml:space="preserve">, </w:t>
      </w:r>
      <w:hyperlink w:anchor="P157">
        <w:r>
          <w:rPr>
            <w:color w:val="0000FF"/>
          </w:rPr>
          <w:t>39</w:t>
        </w:r>
      </w:hyperlink>
      <w:r>
        <w:t xml:space="preserve"> - </w:t>
      </w:r>
      <w:hyperlink w:anchor="P158">
        <w:r>
          <w:rPr>
            <w:color w:val="0000FF"/>
          </w:rPr>
          <w:t>40</w:t>
        </w:r>
      </w:hyperlink>
      <w:r>
        <w:t>), бюджетов городских поселений (</w:t>
      </w:r>
      <w:hyperlink w:anchor="P139">
        <w:r>
          <w:rPr>
            <w:color w:val="0000FF"/>
          </w:rPr>
          <w:t>графы 21</w:t>
        </w:r>
      </w:hyperlink>
      <w:r>
        <w:t xml:space="preserve"> - </w:t>
      </w:r>
      <w:hyperlink w:anchor="P140">
        <w:r>
          <w:rPr>
            <w:color w:val="0000FF"/>
          </w:rPr>
          <w:t>22</w:t>
        </w:r>
      </w:hyperlink>
      <w:r>
        <w:t xml:space="preserve">, </w:t>
      </w:r>
      <w:hyperlink w:anchor="P159">
        <w:r>
          <w:rPr>
            <w:color w:val="0000FF"/>
          </w:rPr>
          <w:t>41</w:t>
        </w:r>
      </w:hyperlink>
      <w:r>
        <w:t xml:space="preserve"> - </w:t>
      </w:r>
      <w:hyperlink w:anchor="P160">
        <w:r>
          <w:rPr>
            <w:color w:val="0000FF"/>
          </w:rPr>
          <w:t>42</w:t>
        </w:r>
      </w:hyperlink>
      <w:r>
        <w:t>), бюджетов сельских поселений (</w:t>
      </w:r>
      <w:hyperlink w:anchor="P141">
        <w:r>
          <w:rPr>
            <w:color w:val="0000FF"/>
          </w:rPr>
          <w:t>графы 23</w:t>
        </w:r>
      </w:hyperlink>
      <w:r>
        <w:t xml:space="preserve"> - </w:t>
      </w:r>
      <w:hyperlink w:anchor="P142">
        <w:r>
          <w:rPr>
            <w:color w:val="0000FF"/>
          </w:rPr>
          <w:t>24</w:t>
        </w:r>
      </w:hyperlink>
      <w:r>
        <w:t xml:space="preserve">, </w:t>
      </w:r>
      <w:hyperlink w:anchor="P161">
        <w:r>
          <w:rPr>
            <w:color w:val="0000FF"/>
          </w:rPr>
          <w:t>43</w:t>
        </w:r>
      </w:hyperlink>
      <w:r>
        <w:t xml:space="preserve"> - </w:t>
      </w:r>
      <w:hyperlink w:anchor="P162">
        <w:r>
          <w:rPr>
            <w:color w:val="0000FF"/>
          </w:rPr>
          <w:t>44</w:t>
        </w:r>
      </w:hyperlink>
      <w:r>
        <w:t>).</w:t>
      </w:r>
    </w:p>
    <w:p w:rsidR="00413792" w:rsidRDefault="00413792">
      <w:pPr>
        <w:pStyle w:val="ConsPlusNormal"/>
        <w:spacing w:before="220"/>
        <w:ind w:firstLine="540"/>
        <w:jc w:val="both"/>
      </w:pPr>
      <w:r>
        <w:t>Расходы бюджетов субъектов Российской Федерации и местных бюджетов по показателям, приведенным в Справочной таблице, отражаются в общей сумме по графам (</w:t>
      </w:r>
      <w:hyperlink w:anchor="P127">
        <w:r>
          <w:rPr>
            <w:color w:val="0000FF"/>
          </w:rPr>
          <w:t>9</w:t>
        </w:r>
      </w:hyperlink>
      <w:r>
        <w:t xml:space="preserve">, </w:t>
      </w:r>
      <w:hyperlink w:anchor="P129">
        <w:r>
          <w:rPr>
            <w:color w:val="0000FF"/>
          </w:rPr>
          <w:t>11</w:t>
        </w:r>
      </w:hyperlink>
      <w:r>
        <w:t xml:space="preserve">, </w:t>
      </w:r>
      <w:hyperlink w:anchor="P131">
        <w:r>
          <w:rPr>
            <w:color w:val="0000FF"/>
          </w:rPr>
          <w:t>13</w:t>
        </w:r>
      </w:hyperlink>
      <w:r>
        <w:t xml:space="preserve">, </w:t>
      </w:r>
      <w:hyperlink w:anchor="P133">
        <w:r>
          <w:rPr>
            <w:color w:val="0000FF"/>
          </w:rPr>
          <w:t>15</w:t>
        </w:r>
      </w:hyperlink>
      <w:r>
        <w:t xml:space="preserve">, </w:t>
      </w:r>
      <w:hyperlink w:anchor="P135">
        <w:r>
          <w:rPr>
            <w:color w:val="0000FF"/>
          </w:rPr>
          <w:t>17</w:t>
        </w:r>
      </w:hyperlink>
      <w:r>
        <w:t xml:space="preserve">, </w:t>
      </w:r>
      <w:hyperlink w:anchor="P137">
        <w:r>
          <w:rPr>
            <w:color w:val="0000FF"/>
          </w:rPr>
          <w:t>19</w:t>
        </w:r>
      </w:hyperlink>
      <w:r>
        <w:t xml:space="preserve">, </w:t>
      </w:r>
      <w:hyperlink w:anchor="P139">
        <w:r>
          <w:rPr>
            <w:color w:val="0000FF"/>
          </w:rPr>
          <w:t>21</w:t>
        </w:r>
      </w:hyperlink>
      <w:r>
        <w:t xml:space="preserve">, </w:t>
      </w:r>
      <w:hyperlink w:anchor="P141">
        <w:r>
          <w:rPr>
            <w:color w:val="0000FF"/>
          </w:rPr>
          <w:t>23</w:t>
        </w:r>
      </w:hyperlink>
      <w:r>
        <w:t xml:space="preserve">, </w:t>
      </w:r>
      <w:hyperlink w:anchor="P147">
        <w:r>
          <w:rPr>
            <w:color w:val="0000FF"/>
          </w:rPr>
          <w:t>29</w:t>
        </w:r>
      </w:hyperlink>
      <w:r>
        <w:t xml:space="preserve">, </w:t>
      </w:r>
      <w:hyperlink w:anchor="P149">
        <w:r>
          <w:rPr>
            <w:color w:val="0000FF"/>
          </w:rPr>
          <w:t>31</w:t>
        </w:r>
      </w:hyperlink>
      <w:r>
        <w:t xml:space="preserve">, </w:t>
      </w:r>
      <w:hyperlink w:anchor="P151">
        <w:r>
          <w:rPr>
            <w:color w:val="0000FF"/>
          </w:rPr>
          <w:t>33</w:t>
        </w:r>
      </w:hyperlink>
      <w:r>
        <w:t xml:space="preserve">, </w:t>
      </w:r>
      <w:hyperlink w:anchor="P153">
        <w:r>
          <w:rPr>
            <w:color w:val="0000FF"/>
          </w:rPr>
          <w:t>35</w:t>
        </w:r>
      </w:hyperlink>
      <w:r>
        <w:t xml:space="preserve">, </w:t>
      </w:r>
      <w:hyperlink w:anchor="P155">
        <w:r>
          <w:rPr>
            <w:color w:val="0000FF"/>
          </w:rPr>
          <w:t>37</w:t>
        </w:r>
      </w:hyperlink>
      <w:r>
        <w:t xml:space="preserve">, </w:t>
      </w:r>
      <w:hyperlink w:anchor="P157">
        <w:r>
          <w:rPr>
            <w:color w:val="0000FF"/>
          </w:rPr>
          <w:t>39</w:t>
        </w:r>
      </w:hyperlink>
      <w:r>
        <w:t xml:space="preserve">, </w:t>
      </w:r>
      <w:hyperlink w:anchor="P159">
        <w:r>
          <w:rPr>
            <w:color w:val="0000FF"/>
          </w:rPr>
          <w:t>41</w:t>
        </w:r>
      </w:hyperlink>
      <w:r>
        <w:t xml:space="preserve">, </w:t>
      </w:r>
      <w:hyperlink w:anchor="P161">
        <w:r>
          <w:rPr>
            <w:color w:val="0000FF"/>
          </w:rPr>
          <w:t>43</w:t>
        </w:r>
      </w:hyperlink>
      <w:r>
        <w:t>) с выделением в отдельные графы (</w:t>
      </w:r>
      <w:hyperlink w:anchor="P128">
        <w:r>
          <w:rPr>
            <w:color w:val="0000FF"/>
          </w:rPr>
          <w:t>10</w:t>
        </w:r>
      </w:hyperlink>
      <w:r>
        <w:t xml:space="preserve">, </w:t>
      </w:r>
      <w:hyperlink w:anchor="P130">
        <w:r>
          <w:rPr>
            <w:color w:val="0000FF"/>
          </w:rPr>
          <w:t>12</w:t>
        </w:r>
      </w:hyperlink>
      <w:r>
        <w:t xml:space="preserve">, </w:t>
      </w:r>
      <w:hyperlink w:anchor="P132">
        <w:r>
          <w:rPr>
            <w:color w:val="0000FF"/>
          </w:rPr>
          <w:t>14</w:t>
        </w:r>
      </w:hyperlink>
      <w:r>
        <w:t xml:space="preserve">, </w:t>
      </w:r>
      <w:hyperlink w:anchor="P134">
        <w:r>
          <w:rPr>
            <w:color w:val="0000FF"/>
          </w:rPr>
          <w:t>16</w:t>
        </w:r>
      </w:hyperlink>
      <w:r>
        <w:t xml:space="preserve">, </w:t>
      </w:r>
      <w:hyperlink w:anchor="P136">
        <w:r>
          <w:rPr>
            <w:color w:val="0000FF"/>
          </w:rPr>
          <w:t>18</w:t>
        </w:r>
      </w:hyperlink>
      <w:r>
        <w:t xml:space="preserve">, </w:t>
      </w:r>
      <w:hyperlink w:anchor="P138">
        <w:r>
          <w:rPr>
            <w:color w:val="0000FF"/>
          </w:rPr>
          <w:t>20</w:t>
        </w:r>
      </w:hyperlink>
      <w:r>
        <w:t xml:space="preserve">, </w:t>
      </w:r>
      <w:hyperlink w:anchor="P140">
        <w:r>
          <w:rPr>
            <w:color w:val="0000FF"/>
          </w:rPr>
          <w:t>22</w:t>
        </w:r>
      </w:hyperlink>
      <w:r>
        <w:t xml:space="preserve">, </w:t>
      </w:r>
      <w:hyperlink w:anchor="P142">
        <w:r>
          <w:rPr>
            <w:color w:val="0000FF"/>
          </w:rPr>
          <w:t>24</w:t>
        </w:r>
      </w:hyperlink>
      <w:r>
        <w:t xml:space="preserve">, </w:t>
      </w:r>
      <w:hyperlink w:anchor="P148">
        <w:r>
          <w:rPr>
            <w:color w:val="0000FF"/>
          </w:rPr>
          <w:t>30</w:t>
        </w:r>
      </w:hyperlink>
      <w:r>
        <w:t xml:space="preserve">, </w:t>
      </w:r>
      <w:hyperlink w:anchor="P150">
        <w:r>
          <w:rPr>
            <w:color w:val="0000FF"/>
          </w:rPr>
          <w:t>32</w:t>
        </w:r>
      </w:hyperlink>
      <w:r>
        <w:t xml:space="preserve">, </w:t>
      </w:r>
      <w:hyperlink w:anchor="P152">
        <w:r>
          <w:rPr>
            <w:color w:val="0000FF"/>
          </w:rPr>
          <w:t>34</w:t>
        </w:r>
      </w:hyperlink>
      <w:r>
        <w:t xml:space="preserve">, </w:t>
      </w:r>
      <w:hyperlink w:anchor="P154">
        <w:r>
          <w:rPr>
            <w:color w:val="0000FF"/>
          </w:rPr>
          <w:t>36</w:t>
        </w:r>
      </w:hyperlink>
      <w:r>
        <w:t xml:space="preserve">, </w:t>
      </w:r>
      <w:hyperlink w:anchor="P156">
        <w:r>
          <w:rPr>
            <w:color w:val="0000FF"/>
          </w:rPr>
          <w:t>38</w:t>
        </w:r>
      </w:hyperlink>
      <w:r>
        <w:t xml:space="preserve">, </w:t>
      </w:r>
      <w:hyperlink w:anchor="P158">
        <w:r>
          <w:rPr>
            <w:color w:val="0000FF"/>
          </w:rPr>
          <w:t>40</w:t>
        </w:r>
      </w:hyperlink>
      <w:r>
        <w:t xml:space="preserve">, </w:t>
      </w:r>
      <w:hyperlink w:anchor="P160">
        <w:r>
          <w:rPr>
            <w:color w:val="0000FF"/>
          </w:rPr>
          <w:t>42</w:t>
        </w:r>
      </w:hyperlink>
      <w:r>
        <w:t xml:space="preserve">, </w:t>
      </w:r>
      <w:hyperlink w:anchor="P162">
        <w:r>
          <w:rPr>
            <w:color w:val="0000FF"/>
          </w:rPr>
          <w:t>44</w:t>
        </w:r>
      </w:hyperlink>
      <w:r>
        <w:t>) расходов, осуществляемых за счет средств федерального бюджета.</w:t>
      </w:r>
    </w:p>
    <w:p w:rsidR="00413792" w:rsidRDefault="00413792">
      <w:pPr>
        <w:pStyle w:val="ConsPlusNormal"/>
        <w:spacing w:before="220"/>
        <w:ind w:firstLine="540"/>
        <w:jc w:val="both"/>
      </w:pPr>
      <w:r>
        <w:t xml:space="preserve">В </w:t>
      </w:r>
      <w:hyperlink w:anchor="P123">
        <w:r>
          <w:rPr>
            <w:color w:val="0000FF"/>
          </w:rPr>
          <w:t>графах 5</w:t>
        </w:r>
      </w:hyperlink>
      <w:r>
        <w:t xml:space="preserve"> и </w:t>
      </w:r>
      <w:hyperlink w:anchor="P143">
        <w:r>
          <w:rPr>
            <w:color w:val="0000FF"/>
          </w:rPr>
          <w:t>25</w:t>
        </w:r>
      </w:hyperlink>
      <w:r>
        <w:t xml:space="preserve"> "Консолидированный бюджет субъекта Российской Федерации" отражается сумма показателей </w:t>
      </w:r>
      <w:hyperlink w:anchor="P127">
        <w:r>
          <w:rPr>
            <w:color w:val="0000FF"/>
          </w:rPr>
          <w:t>граф 9</w:t>
        </w:r>
      </w:hyperlink>
      <w:r>
        <w:t xml:space="preserve">, </w:t>
      </w:r>
      <w:hyperlink w:anchor="P129">
        <w:r>
          <w:rPr>
            <w:color w:val="0000FF"/>
          </w:rPr>
          <w:t>11</w:t>
        </w:r>
      </w:hyperlink>
      <w:r>
        <w:t xml:space="preserve">, </w:t>
      </w:r>
      <w:hyperlink w:anchor="P131">
        <w:r>
          <w:rPr>
            <w:color w:val="0000FF"/>
          </w:rPr>
          <w:t>13</w:t>
        </w:r>
      </w:hyperlink>
      <w:r>
        <w:t xml:space="preserve">, </w:t>
      </w:r>
      <w:hyperlink w:anchor="P133">
        <w:r>
          <w:rPr>
            <w:color w:val="0000FF"/>
          </w:rPr>
          <w:t>15</w:t>
        </w:r>
      </w:hyperlink>
      <w:r>
        <w:t xml:space="preserve">, </w:t>
      </w:r>
      <w:hyperlink w:anchor="P135">
        <w:r>
          <w:rPr>
            <w:color w:val="0000FF"/>
          </w:rPr>
          <w:t>17</w:t>
        </w:r>
      </w:hyperlink>
      <w:r>
        <w:t xml:space="preserve">, </w:t>
      </w:r>
      <w:hyperlink w:anchor="P137">
        <w:r>
          <w:rPr>
            <w:color w:val="0000FF"/>
          </w:rPr>
          <w:t>19</w:t>
        </w:r>
      </w:hyperlink>
      <w:r>
        <w:t xml:space="preserve">, </w:t>
      </w:r>
      <w:hyperlink w:anchor="P139">
        <w:r>
          <w:rPr>
            <w:color w:val="0000FF"/>
          </w:rPr>
          <w:t>21</w:t>
        </w:r>
      </w:hyperlink>
      <w:r>
        <w:t xml:space="preserve">, </w:t>
      </w:r>
      <w:hyperlink w:anchor="P141">
        <w:r>
          <w:rPr>
            <w:color w:val="0000FF"/>
          </w:rPr>
          <w:t>23</w:t>
        </w:r>
      </w:hyperlink>
      <w:r>
        <w:t xml:space="preserve"> и </w:t>
      </w:r>
      <w:hyperlink w:anchor="P147">
        <w:r>
          <w:rPr>
            <w:color w:val="0000FF"/>
          </w:rPr>
          <w:t>граф 29</w:t>
        </w:r>
      </w:hyperlink>
      <w:r>
        <w:t xml:space="preserve">, </w:t>
      </w:r>
      <w:hyperlink w:anchor="P149">
        <w:r>
          <w:rPr>
            <w:color w:val="0000FF"/>
          </w:rPr>
          <w:t>31</w:t>
        </w:r>
      </w:hyperlink>
      <w:r>
        <w:t xml:space="preserve">, </w:t>
      </w:r>
      <w:hyperlink w:anchor="P151">
        <w:r>
          <w:rPr>
            <w:color w:val="0000FF"/>
          </w:rPr>
          <w:t>33</w:t>
        </w:r>
      </w:hyperlink>
      <w:r>
        <w:t xml:space="preserve">, </w:t>
      </w:r>
      <w:hyperlink w:anchor="P153">
        <w:r>
          <w:rPr>
            <w:color w:val="0000FF"/>
          </w:rPr>
          <w:t>35</w:t>
        </w:r>
      </w:hyperlink>
      <w:r>
        <w:t xml:space="preserve">, </w:t>
      </w:r>
      <w:hyperlink w:anchor="P155">
        <w:r>
          <w:rPr>
            <w:color w:val="0000FF"/>
          </w:rPr>
          <w:t>37</w:t>
        </w:r>
      </w:hyperlink>
      <w:r>
        <w:t xml:space="preserve">, </w:t>
      </w:r>
      <w:hyperlink w:anchor="P157">
        <w:r>
          <w:rPr>
            <w:color w:val="0000FF"/>
          </w:rPr>
          <w:t>39</w:t>
        </w:r>
      </w:hyperlink>
      <w:r>
        <w:t xml:space="preserve">, </w:t>
      </w:r>
      <w:hyperlink w:anchor="P159">
        <w:r>
          <w:rPr>
            <w:color w:val="0000FF"/>
          </w:rPr>
          <w:t>41</w:t>
        </w:r>
      </w:hyperlink>
      <w:r>
        <w:t xml:space="preserve">, </w:t>
      </w:r>
      <w:hyperlink w:anchor="P161">
        <w:r>
          <w:rPr>
            <w:color w:val="0000FF"/>
          </w:rPr>
          <w:t>43</w:t>
        </w:r>
      </w:hyperlink>
      <w:r>
        <w:t xml:space="preserve"> соответственно (за исключением </w:t>
      </w:r>
      <w:hyperlink w:anchor="P3520">
        <w:r>
          <w:rPr>
            <w:color w:val="0000FF"/>
          </w:rPr>
          <w:t>строк 02500</w:t>
        </w:r>
      </w:hyperlink>
      <w:r>
        <w:t xml:space="preserve">, </w:t>
      </w:r>
      <w:hyperlink w:anchor="P3696">
        <w:r>
          <w:rPr>
            <w:color w:val="0000FF"/>
          </w:rPr>
          <w:t>02511</w:t>
        </w:r>
      </w:hyperlink>
      <w:r>
        <w:t xml:space="preserve"> - </w:t>
      </w:r>
      <w:hyperlink w:anchor="P4646">
        <w:r>
          <w:rPr>
            <w:color w:val="0000FF"/>
          </w:rPr>
          <w:t>02541</w:t>
        </w:r>
      </w:hyperlink>
      <w:r>
        <w:t xml:space="preserve"> и </w:t>
      </w:r>
      <w:hyperlink w:anchor="P10514">
        <w:r>
          <w:rPr>
            <w:color w:val="0000FF"/>
          </w:rPr>
          <w:t>10100</w:t>
        </w:r>
      </w:hyperlink>
      <w:r>
        <w:t xml:space="preserve"> - </w:t>
      </w:r>
      <w:hyperlink w:anchor="P14578">
        <w:r>
          <w:rPr>
            <w:color w:val="0000FF"/>
          </w:rPr>
          <w:t>10440</w:t>
        </w:r>
      </w:hyperlink>
      <w:r>
        <w:t>).</w:t>
      </w:r>
    </w:p>
    <w:p w:rsidR="00413792" w:rsidRDefault="00413792">
      <w:pPr>
        <w:pStyle w:val="ConsPlusNormal"/>
        <w:spacing w:before="220"/>
        <w:ind w:firstLine="540"/>
        <w:jc w:val="both"/>
      </w:pPr>
      <w:r>
        <w:t xml:space="preserve">В </w:t>
      </w:r>
      <w:hyperlink w:anchor="P124">
        <w:r>
          <w:rPr>
            <w:color w:val="0000FF"/>
          </w:rPr>
          <w:t>графах 6</w:t>
        </w:r>
      </w:hyperlink>
      <w:r>
        <w:t xml:space="preserve"> и </w:t>
      </w:r>
      <w:hyperlink w:anchor="P144">
        <w:r>
          <w:rPr>
            <w:color w:val="0000FF"/>
          </w:rPr>
          <w:t>26</w:t>
        </w:r>
      </w:hyperlink>
      <w:r>
        <w:t xml:space="preserve"> "Консолидированный бюджет субъекта Российской Федерации" отражается сумма показателей </w:t>
      </w:r>
      <w:hyperlink w:anchor="P128">
        <w:r>
          <w:rPr>
            <w:color w:val="0000FF"/>
          </w:rPr>
          <w:t>граф 10</w:t>
        </w:r>
      </w:hyperlink>
      <w:r>
        <w:t xml:space="preserve">, </w:t>
      </w:r>
      <w:hyperlink w:anchor="P130">
        <w:r>
          <w:rPr>
            <w:color w:val="0000FF"/>
          </w:rPr>
          <w:t>12</w:t>
        </w:r>
      </w:hyperlink>
      <w:r>
        <w:t xml:space="preserve">, </w:t>
      </w:r>
      <w:hyperlink w:anchor="P132">
        <w:r>
          <w:rPr>
            <w:color w:val="0000FF"/>
          </w:rPr>
          <w:t>14</w:t>
        </w:r>
      </w:hyperlink>
      <w:r>
        <w:t xml:space="preserve">, </w:t>
      </w:r>
      <w:hyperlink w:anchor="P134">
        <w:r>
          <w:rPr>
            <w:color w:val="0000FF"/>
          </w:rPr>
          <w:t>16</w:t>
        </w:r>
      </w:hyperlink>
      <w:r>
        <w:t xml:space="preserve">, </w:t>
      </w:r>
      <w:hyperlink w:anchor="P136">
        <w:r>
          <w:rPr>
            <w:color w:val="0000FF"/>
          </w:rPr>
          <w:t>18</w:t>
        </w:r>
      </w:hyperlink>
      <w:r>
        <w:t xml:space="preserve">, </w:t>
      </w:r>
      <w:hyperlink w:anchor="P138">
        <w:r>
          <w:rPr>
            <w:color w:val="0000FF"/>
          </w:rPr>
          <w:t>20</w:t>
        </w:r>
      </w:hyperlink>
      <w:r>
        <w:t xml:space="preserve">, </w:t>
      </w:r>
      <w:hyperlink w:anchor="P140">
        <w:r>
          <w:rPr>
            <w:color w:val="0000FF"/>
          </w:rPr>
          <w:t>22</w:t>
        </w:r>
      </w:hyperlink>
      <w:r>
        <w:t xml:space="preserve">, </w:t>
      </w:r>
      <w:hyperlink w:anchor="P142">
        <w:r>
          <w:rPr>
            <w:color w:val="0000FF"/>
          </w:rPr>
          <w:t>24</w:t>
        </w:r>
      </w:hyperlink>
      <w:r>
        <w:t xml:space="preserve"> и </w:t>
      </w:r>
      <w:hyperlink w:anchor="P148">
        <w:r>
          <w:rPr>
            <w:color w:val="0000FF"/>
          </w:rPr>
          <w:t>граф 30</w:t>
        </w:r>
      </w:hyperlink>
      <w:r>
        <w:t xml:space="preserve">, </w:t>
      </w:r>
      <w:hyperlink w:anchor="P150">
        <w:r>
          <w:rPr>
            <w:color w:val="0000FF"/>
          </w:rPr>
          <w:t>32</w:t>
        </w:r>
      </w:hyperlink>
      <w:r>
        <w:t xml:space="preserve">, </w:t>
      </w:r>
      <w:hyperlink w:anchor="P152">
        <w:r>
          <w:rPr>
            <w:color w:val="0000FF"/>
          </w:rPr>
          <w:t>34</w:t>
        </w:r>
      </w:hyperlink>
      <w:r>
        <w:t xml:space="preserve">, </w:t>
      </w:r>
      <w:hyperlink w:anchor="P154">
        <w:r>
          <w:rPr>
            <w:color w:val="0000FF"/>
          </w:rPr>
          <w:t>36</w:t>
        </w:r>
      </w:hyperlink>
      <w:r>
        <w:t xml:space="preserve">, </w:t>
      </w:r>
      <w:hyperlink w:anchor="P156">
        <w:r>
          <w:rPr>
            <w:color w:val="0000FF"/>
          </w:rPr>
          <w:t>38</w:t>
        </w:r>
      </w:hyperlink>
      <w:r>
        <w:t xml:space="preserve">, </w:t>
      </w:r>
      <w:hyperlink w:anchor="P158">
        <w:r>
          <w:rPr>
            <w:color w:val="0000FF"/>
          </w:rPr>
          <w:t>40</w:t>
        </w:r>
      </w:hyperlink>
      <w:r>
        <w:t xml:space="preserve">, </w:t>
      </w:r>
      <w:hyperlink w:anchor="P160">
        <w:r>
          <w:rPr>
            <w:color w:val="0000FF"/>
          </w:rPr>
          <w:t>42</w:t>
        </w:r>
      </w:hyperlink>
      <w:r>
        <w:t xml:space="preserve">, </w:t>
      </w:r>
      <w:hyperlink w:anchor="P162">
        <w:r>
          <w:rPr>
            <w:color w:val="0000FF"/>
          </w:rPr>
          <w:t>44</w:t>
        </w:r>
      </w:hyperlink>
      <w:r>
        <w:t xml:space="preserve"> соответственно (за исключением </w:t>
      </w:r>
      <w:hyperlink w:anchor="P3520">
        <w:r>
          <w:rPr>
            <w:color w:val="0000FF"/>
          </w:rPr>
          <w:t>строк 02500</w:t>
        </w:r>
      </w:hyperlink>
      <w:r>
        <w:t xml:space="preserve">, </w:t>
      </w:r>
      <w:hyperlink w:anchor="P3696">
        <w:r>
          <w:rPr>
            <w:color w:val="0000FF"/>
          </w:rPr>
          <w:t>02511</w:t>
        </w:r>
      </w:hyperlink>
      <w:r>
        <w:t xml:space="preserve"> - </w:t>
      </w:r>
      <w:hyperlink w:anchor="P4646">
        <w:r>
          <w:rPr>
            <w:color w:val="0000FF"/>
          </w:rPr>
          <w:t>02541</w:t>
        </w:r>
      </w:hyperlink>
      <w:r>
        <w:t xml:space="preserve"> и </w:t>
      </w:r>
      <w:hyperlink w:anchor="P10514">
        <w:r>
          <w:rPr>
            <w:color w:val="0000FF"/>
          </w:rPr>
          <w:t>10100</w:t>
        </w:r>
      </w:hyperlink>
      <w:r>
        <w:t xml:space="preserve"> - </w:t>
      </w:r>
      <w:hyperlink w:anchor="P14578">
        <w:r>
          <w:rPr>
            <w:color w:val="0000FF"/>
          </w:rPr>
          <w:t>10440</w:t>
        </w:r>
      </w:hyperlink>
      <w:r>
        <w:t>).</w:t>
      </w:r>
    </w:p>
    <w:p w:rsidR="00413792" w:rsidRDefault="00413792">
      <w:pPr>
        <w:pStyle w:val="ConsPlusNormal"/>
        <w:spacing w:before="220"/>
        <w:ind w:firstLine="540"/>
        <w:jc w:val="both"/>
      </w:pPr>
      <w:r>
        <w:t xml:space="preserve">Расходы бюджетов субъектов Российской Федерации и местных бюджетов по показателям, приведенным в Справочной таблице (за исключением </w:t>
      </w:r>
      <w:hyperlink w:anchor="P3520">
        <w:r>
          <w:rPr>
            <w:color w:val="0000FF"/>
          </w:rPr>
          <w:t>строк 02500</w:t>
        </w:r>
      </w:hyperlink>
      <w:r>
        <w:t xml:space="preserve">, </w:t>
      </w:r>
      <w:hyperlink w:anchor="P3696">
        <w:r>
          <w:rPr>
            <w:color w:val="0000FF"/>
          </w:rPr>
          <w:t>02511</w:t>
        </w:r>
      </w:hyperlink>
      <w:r>
        <w:t xml:space="preserve"> - </w:t>
      </w:r>
      <w:hyperlink w:anchor="P4646">
        <w:r>
          <w:rPr>
            <w:color w:val="0000FF"/>
          </w:rPr>
          <w:t>02541</w:t>
        </w:r>
      </w:hyperlink>
      <w:r>
        <w:t xml:space="preserve"> и </w:t>
      </w:r>
      <w:hyperlink w:anchor="P10514">
        <w:r>
          <w:rPr>
            <w:color w:val="0000FF"/>
          </w:rPr>
          <w:t>10100</w:t>
        </w:r>
      </w:hyperlink>
      <w:r>
        <w:t xml:space="preserve"> - </w:t>
      </w:r>
      <w:hyperlink w:anchor="P14578">
        <w:r>
          <w:rPr>
            <w:color w:val="0000FF"/>
          </w:rPr>
          <w:t>10440</w:t>
        </w:r>
      </w:hyperlink>
      <w:r>
        <w:t>) отражаются без учета предоставления межбюджетных трансфертов из бюджетов субъектов Российской Федерации местным бюджетам.</w:t>
      </w:r>
    </w:p>
    <w:p w:rsidR="00413792" w:rsidRDefault="00413792">
      <w:pPr>
        <w:pStyle w:val="ConsPlusNormal"/>
        <w:spacing w:before="220"/>
        <w:ind w:firstLine="540"/>
        <w:jc w:val="both"/>
      </w:pPr>
      <w:r>
        <w:t xml:space="preserve">По </w:t>
      </w:r>
      <w:hyperlink w:anchor="P3520">
        <w:r>
          <w:rPr>
            <w:color w:val="0000FF"/>
          </w:rPr>
          <w:t>строкам 02500</w:t>
        </w:r>
      </w:hyperlink>
      <w:r>
        <w:t xml:space="preserve">, </w:t>
      </w:r>
      <w:hyperlink w:anchor="P3696">
        <w:r>
          <w:rPr>
            <w:color w:val="0000FF"/>
          </w:rPr>
          <w:t>02511</w:t>
        </w:r>
      </w:hyperlink>
      <w:r>
        <w:t xml:space="preserve"> - </w:t>
      </w:r>
      <w:hyperlink w:anchor="P4646">
        <w:r>
          <w:rPr>
            <w:color w:val="0000FF"/>
          </w:rPr>
          <w:t>02541</w:t>
        </w:r>
      </w:hyperlink>
      <w:r>
        <w:t xml:space="preserve"> и </w:t>
      </w:r>
      <w:hyperlink w:anchor="P10514">
        <w:r>
          <w:rPr>
            <w:color w:val="0000FF"/>
          </w:rPr>
          <w:t>10100</w:t>
        </w:r>
      </w:hyperlink>
      <w:r>
        <w:t xml:space="preserve"> - </w:t>
      </w:r>
      <w:hyperlink w:anchor="P14578">
        <w:r>
          <w:rPr>
            <w:color w:val="0000FF"/>
          </w:rPr>
          <w:t>10440</w:t>
        </w:r>
      </w:hyperlink>
      <w:r>
        <w:t xml:space="preserve">, в случае предоставления межбюджетных трансфертов из бюджетов субъектов Российской Федерации местным бюджетам, отражаются расходы, произведенные как субъектами Российской Федерации, так и муниципальными образованиями с учетом межбюджетных трансфертов. При этом в </w:t>
      </w:r>
      <w:hyperlink w:anchor="P123">
        <w:r>
          <w:rPr>
            <w:color w:val="0000FF"/>
          </w:rPr>
          <w:t>графах 5</w:t>
        </w:r>
      </w:hyperlink>
      <w:r>
        <w:t xml:space="preserve"> и </w:t>
      </w:r>
      <w:hyperlink w:anchor="P143">
        <w:r>
          <w:rPr>
            <w:color w:val="0000FF"/>
          </w:rPr>
          <w:t>25</w:t>
        </w:r>
      </w:hyperlink>
      <w:r>
        <w:t xml:space="preserve"> "Консолидированный бюджет субъекта Российской Федерации" отражается сумма показателей </w:t>
      </w:r>
      <w:hyperlink w:anchor="P127">
        <w:r>
          <w:rPr>
            <w:color w:val="0000FF"/>
          </w:rPr>
          <w:t>граф 9</w:t>
        </w:r>
      </w:hyperlink>
      <w:r>
        <w:t xml:space="preserve">, </w:t>
      </w:r>
      <w:hyperlink w:anchor="P129">
        <w:r>
          <w:rPr>
            <w:color w:val="0000FF"/>
          </w:rPr>
          <w:t>11</w:t>
        </w:r>
      </w:hyperlink>
      <w:r>
        <w:t xml:space="preserve">, </w:t>
      </w:r>
      <w:hyperlink w:anchor="P131">
        <w:r>
          <w:rPr>
            <w:color w:val="0000FF"/>
          </w:rPr>
          <w:t>13</w:t>
        </w:r>
      </w:hyperlink>
      <w:r>
        <w:t xml:space="preserve">, </w:t>
      </w:r>
      <w:hyperlink w:anchor="P133">
        <w:r>
          <w:rPr>
            <w:color w:val="0000FF"/>
          </w:rPr>
          <w:t>15</w:t>
        </w:r>
      </w:hyperlink>
      <w:r>
        <w:t xml:space="preserve">, </w:t>
      </w:r>
      <w:hyperlink w:anchor="P135">
        <w:r>
          <w:rPr>
            <w:color w:val="0000FF"/>
          </w:rPr>
          <w:t>17</w:t>
        </w:r>
      </w:hyperlink>
      <w:r>
        <w:t xml:space="preserve">, </w:t>
      </w:r>
      <w:hyperlink w:anchor="P137">
        <w:r>
          <w:rPr>
            <w:color w:val="0000FF"/>
          </w:rPr>
          <w:t>19</w:t>
        </w:r>
      </w:hyperlink>
      <w:r>
        <w:t xml:space="preserve">, </w:t>
      </w:r>
      <w:hyperlink w:anchor="P139">
        <w:r>
          <w:rPr>
            <w:color w:val="0000FF"/>
          </w:rPr>
          <w:t>21</w:t>
        </w:r>
      </w:hyperlink>
      <w:r>
        <w:t xml:space="preserve">, </w:t>
      </w:r>
      <w:hyperlink w:anchor="P141">
        <w:r>
          <w:rPr>
            <w:color w:val="0000FF"/>
          </w:rPr>
          <w:t>23</w:t>
        </w:r>
      </w:hyperlink>
      <w:r>
        <w:t xml:space="preserve">, уменьшенная на показатель </w:t>
      </w:r>
      <w:hyperlink w:anchor="P125">
        <w:r>
          <w:rPr>
            <w:color w:val="0000FF"/>
          </w:rPr>
          <w:t>графы 7</w:t>
        </w:r>
      </w:hyperlink>
      <w:r>
        <w:t xml:space="preserve">, и </w:t>
      </w:r>
      <w:hyperlink w:anchor="P147">
        <w:r>
          <w:rPr>
            <w:color w:val="0000FF"/>
          </w:rPr>
          <w:t>граф 29</w:t>
        </w:r>
      </w:hyperlink>
      <w:r>
        <w:t xml:space="preserve">, </w:t>
      </w:r>
      <w:hyperlink w:anchor="P149">
        <w:r>
          <w:rPr>
            <w:color w:val="0000FF"/>
          </w:rPr>
          <w:t>31</w:t>
        </w:r>
      </w:hyperlink>
      <w:r>
        <w:t xml:space="preserve">, </w:t>
      </w:r>
      <w:hyperlink w:anchor="P151">
        <w:r>
          <w:rPr>
            <w:color w:val="0000FF"/>
          </w:rPr>
          <w:t>33</w:t>
        </w:r>
      </w:hyperlink>
      <w:r>
        <w:t xml:space="preserve">, </w:t>
      </w:r>
      <w:hyperlink w:anchor="P153">
        <w:r>
          <w:rPr>
            <w:color w:val="0000FF"/>
          </w:rPr>
          <w:t>35</w:t>
        </w:r>
      </w:hyperlink>
      <w:r>
        <w:t xml:space="preserve">, </w:t>
      </w:r>
      <w:hyperlink w:anchor="P155">
        <w:r>
          <w:rPr>
            <w:color w:val="0000FF"/>
          </w:rPr>
          <w:t>37</w:t>
        </w:r>
      </w:hyperlink>
      <w:r>
        <w:t xml:space="preserve">, </w:t>
      </w:r>
      <w:hyperlink w:anchor="P157">
        <w:r>
          <w:rPr>
            <w:color w:val="0000FF"/>
          </w:rPr>
          <w:t>39</w:t>
        </w:r>
      </w:hyperlink>
      <w:r>
        <w:t xml:space="preserve">, </w:t>
      </w:r>
      <w:hyperlink w:anchor="P159">
        <w:r>
          <w:rPr>
            <w:color w:val="0000FF"/>
          </w:rPr>
          <w:t>41</w:t>
        </w:r>
      </w:hyperlink>
      <w:r>
        <w:t xml:space="preserve">, </w:t>
      </w:r>
      <w:hyperlink w:anchor="P161">
        <w:r>
          <w:rPr>
            <w:color w:val="0000FF"/>
          </w:rPr>
          <w:t>43</w:t>
        </w:r>
      </w:hyperlink>
      <w:r>
        <w:t xml:space="preserve">, уменьшенная на показатель </w:t>
      </w:r>
      <w:hyperlink w:anchor="P145">
        <w:r>
          <w:rPr>
            <w:color w:val="0000FF"/>
          </w:rPr>
          <w:t>графы 27</w:t>
        </w:r>
      </w:hyperlink>
      <w:r>
        <w:t xml:space="preserve">, соответственно, а также в </w:t>
      </w:r>
      <w:hyperlink w:anchor="P124">
        <w:r>
          <w:rPr>
            <w:color w:val="0000FF"/>
          </w:rPr>
          <w:t>графах 6</w:t>
        </w:r>
      </w:hyperlink>
      <w:r>
        <w:t xml:space="preserve"> и </w:t>
      </w:r>
      <w:hyperlink w:anchor="P144">
        <w:r>
          <w:rPr>
            <w:color w:val="0000FF"/>
          </w:rPr>
          <w:t>26</w:t>
        </w:r>
      </w:hyperlink>
      <w:r>
        <w:t xml:space="preserve"> "Консолидированный бюджет субъекта Российской Федерации" отражается сумма показателей </w:t>
      </w:r>
      <w:hyperlink w:anchor="P128">
        <w:r>
          <w:rPr>
            <w:color w:val="0000FF"/>
          </w:rPr>
          <w:t>граф 10</w:t>
        </w:r>
      </w:hyperlink>
      <w:r>
        <w:t xml:space="preserve">, </w:t>
      </w:r>
      <w:hyperlink w:anchor="P130">
        <w:r>
          <w:rPr>
            <w:color w:val="0000FF"/>
          </w:rPr>
          <w:t>12</w:t>
        </w:r>
      </w:hyperlink>
      <w:r>
        <w:t xml:space="preserve">, </w:t>
      </w:r>
      <w:hyperlink w:anchor="P132">
        <w:r>
          <w:rPr>
            <w:color w:val="0000FF"/>
          </w:rPr>
          <w:t>14</w:t>
        </w:r>
      </w:hyperlink>
      <w:r>
        <w:t xml:space="preserve">, </w:t>
      </w:r>
      <w:hyperlink w:anchor="P134">
        <w:r>
          <w:rPr>
            <w:color w:val="0000FF"/>
          </w:rPr>
          <w:t>16</w:t>
        </w:r>
      </w:hyperlink>
      <w:r>
        <w:t xml:space="preserve">, </w:t>
      </w:r>
      <w:hyperlink w:anchor="P136">
        <w:r>
          <w:rPr>
            <w:color w:val="0000FF"/>
          </w:rPr>
          <w:t>18</w:t>
        </w:r>
      </w:hyperlink>
      <w:r>
        <w:t xml:space="preserve">, </w:t>
      </w:r>
      <w:hyperlink w:anchor="P138">
        <w:r>
          <w:rPr>
            <w:color w:val="0000FF"/>
          </w:rPr>
          <w:t>20</w:t>
        </w:r>
      </w:hyperlink>
      <w:r>
        <w:t xml:space="preserve">, </w:t>
      </w:r>
      <w:hyperlink w:anchor="P140">
        <w:r>
          <w:rPr>
            <w:color w:val="0000FF"/>
          </w:rPr>
          <w:t>22</w:t>
        </w:r>
      </w:hyperlink>
      <w:r>
        <w:t xml:space="preserve">, </w:t>
      </w:r>
      <w:hyperlink w:anchor="P142">
        <w:r>
          <w:rPr>
            <w:color w:val="0000FF"/>
          </w:rPr>
          <w:t>24</w:t>
        </w:r>
      </w:hyperlink>
      <w:r>
        <w:t xml:space="preserve">, уменьшенная на показатель </w:t>
      </w:r>
      <w:hyperlink w:anchor="P126">
        <w:r>
          <w:rPr>
            <w:color w:val="0000FF"/>
          </w:rPr>
          <w:t>графы 8</w:t>
        </w:r>
      </w:hyperlink>
      <w:r>
        <w:t xml:space="preserve">, и </w:t>
      </w:r>
      <w:hyperlink w:anchor="P148">
        <w:r>
          <w:rPr>
            <w:color w:val="0000FF"/>
          </w:rPr>
          <w:t>граф 30</w:t>
        </w:r>
      </w:hyperlink>
      <w:r>
        <w:t xml:space="preserve">, </w:t>
      </w:r>
      <w:hyperlink w:anchor="P150">
        <w:r>
          <w:rPr>
            <w:color w:val="0000FF"/>
          </w:rPr>
          <w:t>32</w:t>
        </w:r>
      </w:hyperlink>
      <w:r>
        <w:t xml:space="preserve">, </w:t>
      </w:r>
      <w:hyperlink w:anchor="P152">
        <w:r>
          <w:rPr>
            <w:color w:val="0000FF"/>
          </w:rPr>
          <w:t>34</w:t>
        </w:r>
      </w:hyperlink>
      <w:r>
        <w:t xml:space="preserve">, </w:t>
      </w:r>
      <w:hyperlink w:anchor="P154">
        <w:r>
          <w:rPr>
            <w:color w:val="0000FF"/>
          </w:rPr>
          <w:t>36</w:t>
        </w:r>
      </w:hyperlink>
      <w:r>
        <w:t xml:space="preserve">, </w:t>
      </w:r>
      <w:hyperlink w:anchor="P156">
        <w:r>
          <w:rPr>
            <w:color w:val="0000FF"/>
          </w:rPr>
          <w:t>38</w:t>
        </w:r>
      </w:hyperlink>
      <w:r>
        <w:t xml:space="preserve">, </w:t>
      </w:r>
      <w:hyperlink w:anchor="P158">
        <w:r>
          <w:rPr>
            <w:color w:val="0000FF"/>
          </w:rPr>
          <w:t>40</w:t>
        </w:r>
      </w:hyperlink>
      <w:r>
        <w:t xml:space="preserve">, </w:t>
      </w:r>
      <w:hyperlink w:anchor="P160">
        <w:r>
          <w:rPr>
            <w:color w:val="0000FF"/>
          </w:rPr>
          <w:t>42</w:t>
        </w:r>
      </w:hyperlink>
      <w:r>
        <w:t xml:space="preserve">, </w:t>
      </w:r>
      <w:hyperlink w:anchor="P162">
        <w:r>
          <w:rPr>
            <w:color w:val="0000FF"/>
          </w:rPr>
          <w:t>44</w:t>
        </w:r>
      </w:hyperlink>
      <w:r>
        <w:t xml:space="preserve">, уменьшенная на показатель </w:t>
      </w:r>
      <w:hyperlink w:anchor="P146">
        <w:r>
          <w:rPr>
            <w:color w:val="0000FF"/>
          </w:rPr>
          <w:t>графы 28</w:t>
        </w:r>
      </w:hyperlink>
      <w:r>
        <w:t xml:space="preserve">, соответственно. Данные по </w:t>
      </w:r>
      <w:hyperlink w:anchor="P125">
        <w:r>
          <w:rPr>
            <w:color w:val="0000FF"/>
          </w:rPr>
          <w:t>графам 7</w:t>
        </w:r>
      </w:hyperlink>
      <w:r>
        <w:t xml:space="preserve">, </w:t>
      </w:r>
      <w:hyperlink w:anchor="P126">
        <w:r>
          <w:rPr>
            <w:color w:val="0000FF"/>
          </w:rPr>
          <w:t>8</w:t>
        </w:r>
      </w:hyperlink>
      <w:r>
        <w:t xml:space="preserve">, </w:t>
      </w:r>
      <w:hyperlink w:anchor="P145">
        <w:r>
          <w:rPr>
            <w:color w:val="0000FF"/>
          </w:rPr>
          <w:t>27</w:t>
        </w:r>
      </w:hyperlink>
      <w:r>
        <w:t xml:space="preserve">, </w:t>
      </w:r>
      <w:hyperlink w:anchor="P146">
        <w:r>
          <w:rPr>
            <w:color w:val="0000FF"/>
          </w:rPr>
          <w:t>28</w:t>
        </w:r>
      </w:hyperlink>
      <w:r>
        <w:t xml:space="preserve"> отражают суммы предоставленных межбюджетных трансфертов, подлежащие исключению в рамках консолидированного бюджета субъекта Российской Федерации.</w:t>
      </w:r>
    </w:p>
    <w:p w:rsidR="00413792" w:rsidRDefault="00413792">
      <w:pPr>
        <w:pStyle w:val="ConsPlusNormal"/>
        <w:spacing w:before="220"/>
        <w:ind w:firstLine="540"/>
        <w:jc w:val="both"/>
      </w:pPr>
      <w:r>
        <w:t>В случае отсутствия запланированных и (или) произведенных расходов по показателям Справочной таблицы следует отражать данные со значением "0". Таким образом, наличие незаполненных ячеек будет свидетельствовать о представлении недостоверной информации при заполнении Справочной таблицы.</w:t>
      </w:r>
    </w:p>
    <w:p w:rsidR="00413792" w:rsidRDefault="00413792">
      <w:pPr>
        <w:pStyle w:val="ConsPlusNormal"/>
        <w:spacing w:before="220"/>
        <w:ind w:firstLine="540"/>
        <w:jc w:val="both"/>
      </w:pPr>
      <w:r>
        <w:lastRenderedPageBreak/>
        <w:t>При заполнении Справочной таблицы показатели по расходам отражаются нарастающим итогом с начала года в рублях и копейках (с двумя знаками после запятой).</w:t>
      </w:r>
    </w:p>
    <w:p w:rsidR="00413792" w:rsidRDefault="00413792">
      <w:pPr>
        <w:pStyle w:val="ConsPlusNormal"/>
        <w:spacing w:before="220"/>
        <w:ind w:firstLine="540"/>
        <w:jc w:val="both"/>
      </w:pPr>
      <w:r>
        <w:t xml:space="preserve">В </w:t>
      </w:r>
      <w:hyperlink w:anchor="P163">
        <w:r>
          <w:rPr>
            <w:color w:val="0000FF"/>
          </w:rPr>
          <w:t>разделе I</w:t>
        </w:r>
      </w:hyperlink>
      <w:r>
        <w:t xml:space="preserve"> "Показатели за счет бюджетных средств" указываются соответствующие расходы, осуществляемые из бюджетов субъектов Российской Федерации и местных бюджетов. Показатели данного раздела формируются ежемесячно.</w:t>
      </w:r>
    </w:p>
    <w:p w:rsidR="00413792" w:rsidRDefault="00413792">
      <w:pPr>
        <w:pStyle w:val="ConsPlusNormal"/>
        <w:spacing w:before="220"/>
        <w:ind w:firstLine="540"/>
        <w:jc w:val="both"/>
      </w:pPr>
      <w:r>
        <w:t xml:space="preserve">В </w:t>
      </w:r>
      <w:hyperlink w:anchor="P17885">
        <w:r>
          <w:rPr>
            <w:color w:val="0000FF"/>
          </w:rPr>
          <w:t>разделе II</w:t>
        </w:r>
      </w:hyperlink>
      <w:r>
        <w:t xml:space="preserve"> "Показатели с учетом финансово-хозяйственной деятельности учреждений за счет всех источников финансирования" указываются расходы, осуществляемые как из бюджетов субъектов Российской Федерации, местных бюджетов, так и за счет прочих источников финансирования, исходя из результатов финансово-хозяйственной деятельности учреждений.</w:t>
      </w:r>
    </w:p>
    <w:p w:rsidR="00413792" w:rsidRDefault="00413792">
      <w:pPr>
        <w:pStyle w:val="ConsPlusNormal"/>
        <w:spacing w:before="220"/>
        <w:ind w:firstLine="540"/>
        <w:jc w:val="both"/>
      </w:pPr>
      <w:r>
        <w:t>При этом источниками финансирования кроме бюджетных средств могут быть средства от приносящей доход деятельности (собственные доходы учреждений), средства по обязательному медицинскому страхованию.</w:t>
      </w:r>
    </w:p>
    <w:p w:rsidR="00413792" w:rsidRDefault="00413792">
      <w:pPr>
        <w:pStyle w:val="ConsPlusNormal"/>
        <w:spacing w:before="220"/>
        <w:ind w:firstLine="540"/>
        <w:jc w:val="both"/>
      </w:pPr>
      <w:r>
        <w:t xml:space="preserve">В </w:t>
      </w:r>
      <w:hyperlink w:anchor="P17885">
        <w:r>
          <w:rPr>
            <w:color w:val="0000FF"/>
          </w:rPr>
          <w:t>разделе II</w:t>
        </w:r>
      </w:hyperlink>
      <w:r>
        <w:t xml:space="preserve"> "Показатели с учетом финансово-хозяйственной деятельности учреждений за счет всех источников финансирования" отражаются показатели деятельности учреждений (автономных, бюджетных, казенных), осуществляющих оказание услуг и выполнение работ в целях обеспечения реализации предусмотренных законодательством Российской Федерации полномочий органов государственной власти или органов местного самоуправления, без учета расходов на содержание органов государственной власти субъекта Российской Федерации и органов местного самоуправления, а также органов, не относящихся к органам государственной власти и местного самоуправления.</w:t>
      </w:r>
    </w:p>
    <w:p w:rsidR="00413792" w:rsidRDefault="00413792">
      <w:pPr>
        <w:pStyle w:val="ConsPlusNormal"/>
        <w:spacing w:before="220"/>
        <w:ind w:firstLine="540"/>
        <w:jc w:val="both"/>
      </w:pPr>
      <w:r>
        <w:t>Показатели данного раздела формируются ежеквартально по состоянию на 1 апреля, 1 июля, 1 октября текущего финансового года и 1 января года, следующего за отчетным.</w:t>
      </w:r>
    </w:p>
    <w:p w:rsidR="00413792" w:rsidRDefault="00413792">
      <w:pPr>
        <w:pStyle w:val="ConsPlusNormal"/>
        <w:spacing w:before="220"/>
        <w:ind w:firstLine="540"/>
        <w:jc w:val="both"/>
      </w:pPr>
      <w:r>
        <w:t xml:space="preserve">В </w:t>
      </w:r>
      <w:hyperlink w:anchor="P123">
        <w:r>
          <w:rPr>
            <w:color w:val="0000FF"/>
          </w:rPr>
          <w:t>графах 5</w:t>
        </w:r>
      </w:hyperlink>
      <w:r>
        <w:t xml:space="preserve"> - </w:t>
      </w:r>
      <w:hyperlink w:anchor="P142">
        <w:r>
          <w:rPr>
            <w:color w:val="0000FF"/>
          </w:rPr>
          <w:t>24</w:t>
        </w:r>
      </w:hyperlink>
      <w:r>
        <w:t xml:space="preserve"> "Запланировано" отражаются расходы, предусмотренные в соответствии с бюджетной росписью с учетом всех последующих изменений, оформленных в установленном порядке. При этом в строках "из них по бюджетным и автономным учреждениям" отражаются расходы, предусмотренные планом финансово-хозяйственной деятельности государственных (муниципальных) учреждений.</w:t>
      </w:r>
    </w:p>
    <w:p w:rsidR="00413792" w:rsidRDefault="00413792">
      <w:pPr>
        <w:pStyle w:val="ConsPlusNormal"/>
        <w:spacing w:before="220"/>
        <w:ind w:firstLine="540"/>
        <w:jc w:val="both"/>
      </w:pPr>
      <w:r>
        <w:t xml:space="preserve">В </w:t>
      </w:r>
      <w:hyperlink w:anchor="P143">
        <w:r>
          <w:rPr>
            <w:color w:val="0000FF"/>
          </w:rPr>
          <w:t>графах 25</w:t>
        </w:r>
      </w:hyperlink>
      <w:r>
        <w:t xml:space="preserve"> - </w:t>
      </w:r>
      <w:hyperlink w:anchor="P162">
        <w:r>
          <w:rPr>
            <w:color w:val="0000FF"/>
          </w:rPr>
          <w:t>44</w:t>
        </w:r>
      </w:hyperlink>
      <w:r>
        <w:t xml:space="preserve"> "Исполнено" отражаются показатели в соответствии с произведенными кассовыми расходами, а по строкам "из них по автономным и бюджетным учреждениям" отражаются показатели по кассовому исполнению плановых назначений, предусмотренных планом финансово-хозяйственной деятельности.</w:t>
      </w:r>
    </w:p>
    <w:p w:rsidR="00413792" w:rsidRDefault="00413792">
      <w:pPr>
        <w:pStyle w:val="ConsPlusNormal"/>
        <w:spacing w:before="220"/>
        <w:ind w:firstLine="540"/>
        <w:jc w:val="both"/>
      </w:pPr>
      <w:r>
        <w:t>Показатели в графах и строках Справочной таблицы отражаются с учетом следующих особенностей:</w:t>
      </w:r>
    </w:p>
    <w:p w:rsidR="00413792" w:rsidRDefault="00413792">
      <w:pPr>
        <w:pStyle w:val="ConsPlusNormal"/>
        <w:spacing w:before="220"/>
        <w:ind w:firstLine="540"/>
        <w:jc w:val="both"/>
      </w:pPr>
      <w:r>
        <w:t xml:space="preserve">1. По показателям, у которых в </w:t>
      </w:r>
      <w:hyperlink w:anchor="P121">
        <w:r>
          <w:rPr>
            <w:color w:val="0000FF"/>
          </w:rPr>
          <w:t>графах 3</w:t>
        </w:r>
      </w:hyperlink>
      <w:r>
        <w:t xml:space="preserve"> - </w:t>
      </w:r>
      <w:hyperlink w:anchor="P122">
        <w:r>
          <w:rPr>
            <w:color w:val="0000FF"/>
          </w:rPr>
          <w:t>4</w:t>
        </w:r>
      </w:hyperlink>
      <w:r>
        <w:t xml:space="preserve"> "Код расхода по классификации расходов бюджетов" не указаны конкретные коды: раздел, подраздел, вид расхода заполняются значения в общей сумме при отражении данных расходов по двум и более разделам и подразделам, кодам вида расходов.</w:t>
      </w:r>
    </w:p>
    <w:p w:rsidR="00413792" w:rsidRDefault="00413792">
      <w:pPr>
        <w:pStyle w:val="ConsPlusNormal"/>
        <w:spacing w:before="220"/>
        <w:ind w:firstLine="540"/>
        <w:jc w:val="both"/>
      </w:pPr>
      <w:r>
        <w:t xml:space="preserve">2. По коду </w:t>
      </w:r>
      <w:hyperlink w:anchor="P168">
        <w:r>
          <w:rPr>
            <w:color w:val="0000FF"/>
          </w:rPr>
          <w:t>строки 00100</w:t>
        </w:r>
      </w:hyperlink>
      <w:r>
        <w:t xml:space="preserve"> "Расходы по содержанию органов государственной власти субъекта Российской Федерации" отражаются в общей сумме расходы бюджета субъекта Российской Федерации по содержанию высшего должностного лица субъекта Российской Федерации, органов исполнительной, законодательной и судебной власти субъекта Российской Федерации, а также их аппаратов и территориальных органов. В расходы на содержание органов государственной власти субъектов Российской Федерации не включаются расходы на строительство административных зданий и жилищное строительство.</w:t>
      </w:r>
    </w:p>
    <w:p w:rsidR="00413792" w:rsidRDefault="00413792">
      <w:pPr>
        <w:pStyle w:val="ConsPlusNormal"/>
        <w:spacing w:before="220"/>
        <w:ind w:firstLine="540"/>
        <w:jc w:val="both"/>
      </w:pPr>
      <w:r>
        <w:t xml:space="preserve">3. Отдельные расходы по содержанию органов государственной власти субъекта Российской </w:t>
      </w:r>
      <w:r>
        <w:lastRenderedPageBreak/>
        <w:t>Федерации и органов местного самоуправления детализируются исходя из выплат по оплате труда работников органов государственной власти субъектов Российской Федерации (органов местного самоуправления).</w:t>
      </w:r>
    </w:p>
    <w:p w:rsidR="00413792" w:rsidRDefault="00413792">
      <w:pPr>
        <w:pStyle w:val="ConsPlusNormal"/>
        <w:spacing w:before="220"/>
        <w:ind w:firstLine="540"/>
        <w:jc w:val="both"/>
      </w:pPr>
      <w:r>
        <w:t xml:space="preserve">4. По кодам </w:t>
      </w:r>
      <w:hyperlink w:anchor="P256">
        <w:r>
          <w:rPr>
            <w:color w:val="0000FF"/>
          </w:rPr>
          <w:t>строк 00110</w:t>
        </w:r>
      </w:hyperlink>
      <w:r>
        <w:t xml:space="preserve">, </w:t>
      </w:r>
      <w:hyperlink w:anchor="P476">
        <w:r>
          <w:rPr>
            <w:color w:val="0000FF"/>
          </w:rPr>
          <w:t>00140</w:t>
        </w:r>
      </w:hyperlink>
      <w:r>
        <w:t xml:space="preserve">, </w:t>
      </w:r>
      <w:hyperlink w:anchor="P696">
        <w:r>
          <w:rPr>
            <w:color w:val="0000FF"/>
          </w:rPr>
          <w:t>00181</w:t>
        </w:r>
      </w:hyperlink>
      <w:r>
        <w:t xml:space="preserve">, </w:t>
      </w:r>
      <w:hyperlink w:anchor="P916">
        <w:r>
          <w:rPr>
            <w:color w:val="0000FF"/>
          </w:rPr>
          <w:t>00210</w:t>
        </w:r>
      </w:hyperlink>
      <w:r>
        <w:t xml:space="preserve">, </w:t>
      </w:r>
      <w:hyperlink w:anchor="P1136">
        <w:r>
          <w:rPr>
            <w:color w:val="0000FF"/>
          </w:rPr>
          <w:t>00240</w:t>
        </w:r>
      </w:hyperlink>
      <w:r>
        <w:t xml:space="preserve">, </w:t>
      </w:r>
      <w:hyperlink w:anchor="P1470">
        <w:r>
          <w:rPr>
            <w:color w:val="0000FF"/>
          </w:rPr>
          <w:t>00281</w:t>
        </w:r>
      </w:hyperlink>
      <w:r>
        <w:t xml:space="preserve">, </w:t>
      </w:r>
      <w:hyperlink w:anchor="P1690">
        <w:r>
          <w:rPr>
            <w:color w:val="0000FF"/>
          </w:rPr>
          <w:t>00291</w:t>
        </w:r>
      </w:hyperlink>
      <w:r>
        <w:t xml:space="preserve">, </w:t>
      </w:r>
      <w:hyperlink w:anchor="P1910">
        <w:r>
          <w:rPr>
            <w:color w:val="0000FF"/>
          </w:rPr>
          <w:t>00301</w:t>
        </w:r>
      </w:hyperlink>
      <w:r>
        <w:t xml:space="preserve">, </w:t>
      </w:r>
      <w:hyperlink w:anchor="P2130">
        <w:r>
          <w:rPr>
            <w:color w:val="0000FF"/>
          </w:rPr>
          <w:t>00401</w:t>
        </w:r>
      </w:hyperlink>
      <w:r>
        <w:t xml:space="preserve">, </w:t>
      </w:r>
      <w:hyperlink w:anchor="P2394">
        <w:r>
          <w:rPr>
            <w:color w:val="0000FF"/>
          </w:rPr>
          <w:t>00501</w:t>
        </w:r>
      </w:hyperlink>
      <w:r>
        <w:t xml:space="preserve">, </w:t>
      </w:r>
      <w:hyperlink w:anchor="P2728">
        <w:r>
          <w:rPr>
            <w:color w:val="0000FF"/>
          </w:rPr>
          <w:t>00601</w:t>
        </w:r>
      </w:hyperlink>
      <w:r>
        <w:t xml:space="preserve">, </w:t>
      </w:r>
      <w:hyperlink w:anchor="P2948">
        <w:r>
          <w:rPr>
            <w:color w:val="0000FF"/>
          </w:rPr>
          <w:t>00801</w:t>
        </w:r>
      </w:hyperlink>
      <w:r>
        <w:t xml:space="preserve"> отражаются расходы на фонд оплаты труда государственных (муниципальных) органов, осуществляемые по виду расходов 121.</w:t>
      </w:r>
    </w:p>
    <w:p w:rsidR="00413792" w:rsidRDefault="00413792">
      <w:pPr>
        <w:pStyle w:val="ConsPlusNormal"/>
        <w:spacing w:before="220"/>
        <w:ind w:firstLine="540"/>
        <w:jc w:val="both"/>
      </w:pPr>
      <w:r>
        <w:t xml:space="preserve">5. По кодам </w:t>
      </w:r>
      <w:hyperlink w:anchor="P300">
        <w:r>
          <w:rPr>
            <w:color w:val="0000FF"/>
          </w:rPr>
          <w:t>строк 00120</w:t>
        </w:r>
      </w:hyperlink>
      <w:r>
        <w:t xml:space="preserve">, </w:t>
      </w:r>
      <w:hyperlink w:anchor="P520">
        <w:r>
          <w:rPr>
            <w:color w:val="0000FF"/>
          </w:rPr>
          <w:t>00150</w:t>
        </w:r>
      </w:hyperlink>
      <w:r>
        <w:t xml:space="preserve">, </w:t>
      </w:r>
      <w:hyperlink w:anchor="P740">
        <w:r>
          <w:rPr>
            <w:color w:val="0000FF"/>
          </w:rPr>
          <w:t>00182</w:t>
        </w:r>
      </w:hyperlink>
      <w:r>
        <w:t xml:space="preserve">, </w:t>
      </w:r>
      <w:hyperlink w:anchor="P960">
        <w:r>
          <w:rPr>
            <w:color w:val="0000FF"/>
          </w:rPr>
          <w:t>00220</w:t>
        </w:r>
      </w:hyperlink>
      <w:r>
        <w:t xml:space="preserve">, </w:t>
      </w:r>
      <w:hyperlink w:anchor="P1180">
        <w:r>
          <w:rPr>
            <w:color w:val="0000FF"/>
          </w:rPr>
          <w:t>00250</w:t>
        </w:r>
      </w:hyperlink>
      <w:r>
        <w:t xml:space="preserve">, </w:t>
      </w:r>
      <w:hyperlink w:anchor="P1514">
        <w:r>
          <w:rPr>
            <w:color w:val="0000FF"/>
          </w:rPr>
          <w:t>00282</w:t>
        </w:r>
      </w:hyperlink>
      <w:r>
        <w:t xml:space="preserve">, </w:t>
      </w:r>
      <w:hyperlink w:anchor="P1734">
        <w:r>
          <w:rPr>
            <w:color w:val="0000FF"/>
          </w:rPr>
          <w:t>00292</w:t>
        </w:r>
      </w:hyperlink>
      <w:r>
        <w:t xml:space="preserve">, </w:t>
      </w:r>
      <w:hyperlink w:anchor="P1954">
        <w:r>
          <w:rPr>
            <w:color w:val="0000FF"/>
          </w:rPr>
          <w:t>00302</w:t>
        </w:r>
      </w:hyperlink>
      <w:r>
        <w:t xml:space="preserve">, </w:t>
      </w:r>
      <w:hyperlink w:anchor="P2174">
        <w:r>
          <w:rPr>
            <w:color w:val="0000FF"/>
          </w:rPr>
          <w:t>00402</w:t>
        </w:r>
      </w:hyperlink>
      <w:r>
        <w:t xml:space="preserve">, </w:t>
      </w:r>
      <w:hyperlink w:anchor="P2438">
        <w:r>
          <w:rPr>
            <w:color w:val="0000FF"/>
          </w:rPr>
          <w:t>00502</w:t>
        </w:r>
      </w:hyperlink>
      <w:r>
        <w:t xml:space="preserve">, </w:t>
      </w:r>
      <w:hyperlink w:anchor="P2772">
        <w:r>
          <w:rPr>
            <w:color w:val="0000FF"/>
          </w:rPr>
          <w:t>00602</w:t>
        </w:r>
      </w:hyperlink>
      <w:r>
        <w:t xml:space="preserve">, </w:t>
      </w:r>
      <w:hyperlink w:anchor="P2992">
        <w:r>
          <w:rPr>
            <w:color w:val="0000FF"/>
          </w:rPr>
          <w:t>00802</w:t>
        </w:r>
      </w:hyperlink>
      <w:r>
        <w:t xml:space="preserve"> отражаются расходы на иные выплаты персоналу государственных (муниципальных) органов, за исключением фонда оплаты труда, осуществляемые по виду расходов 122.</w:t>
      </w:r>
    </w:p>
    <w:p w:rsidR="00413792" w:rsidRDefault="00413792">
      <w:pPr>
        <w:pStyle w:val="ConsPlusNormal"/>
        <w:spacing w:before="220"/>
        <w:ind w:firstLine="540"/>
        <w:jc w:val="both"/>
      </w:pPr>
      <w:r>
        <w:t xml:space="preserve">6. По кодам </w:t>
      </w:r>
      <w:hyperlink w:anchor="P344">
        <w:r>
          <w:rPr>
            <w:color w:val="0000FF"/>
          </w:rPr>
          <w:t>строк 00130</w:t>
        </w:r>
      </w:hyperlink>
      <w:r>
        <w:t xml:space="preserve">, </w:t>
      </w:r>
      <w:hyperlink w:anchor="P564">
        <w:r>
          <w:rPr>
            <w:color w:val="0000FF"/>
          </w:rPr>
          <w:t>00160</w:t>
        </w:r>
      </w:hyperlink>
      <w:r>
        <w:t xml:space="preserve">, </w:t>
      </w:r>
      <w:hyperlink w:anchor="P784">
        <w:r>
          <w:rPr>
            <w:color w:val="0000FF"/>
          </w:rPr>
          <w:t>00183</w:t>
        </w:r>
      </w:hyperlink>
      <w:r>
        <w:t xml:space="preserve">, </w:t>
      </w:r>
      <w:hyperlink w:anchor="P1004">
        <w:r>
          <w:rPr>
            <w:color w:val="0000FF"/>
          </w:rPr>
          <w:t>00230</w:t>
        </w:r>
      </w:hyperlink>
      <w:r>
        <w:t xml:space="preserve">, </w:t>
      </w:r>
      <w:hyperlink w:anchor="P1224">
        <w:r>
          <w:rPr>
            <w:color w:val="0000FF"/>
          </w:rPr>
          <w:t>00260</w:t>
        </w:r>
      </w:hyperlink>
      <w:r>
        <w:t xml:space="preserve">, </w:t>
      </w:r>
      <w:hyperlink w:anchor="P1558">
        <w:r>
          <w:rPr>
            <w:color w:val="0000FF"/>
          </w:rPr>
          <w:t>00283</w:t>
        </w:r>
      </w:hyperlink>
      <w:r>
        <w:t xml:space="preserve">, </w:t>
      </w:r>
      <w:hyperlink w:anchor="P1778">
        <w:r>
          <w:rPr>
            <w:color w:val="0000FF"/>
          </w:rPr>
          <w:t>00293</w:t>
        </w:r>
      </w:hyperlink>
      <w:r>
        <w:t xml:space="preserve">, </w:t>
      </w:r>
      <w:hyperlink w:anchor="P1998">
        <w:r>
          <w:rPr>
            <w:color w:val="0000FF"/>
          </w:rPr>
          <w:t>00303</w:t>
        </w:r>
      </w:hyperlink>
      <w:r>
        <w:t xml:space="preserve">, </w:t>
      </w:r>
      <w:hyperlink w:anchor="P2218">
        <w:r>
          <w:rPr>
            <w:color w:val="0000FF"/>
          </w:rPr>
          <w:t>00403</w:t>
        </w:r>
      </w:hyperlink>
      <w:r>
        <w:t xml:space="preserve">, </w:t>
      </w:r>
      <w:hyperlink w:anchor="P2596">
        <w:r>
          <w:rPr>
            <w:color w:val="0000FF"/>
          </w:rPr>
          <w:t>00503</w:t>
        </w:r>
      </w:hyperlink>
      <w:r>
        <w:t xml:space="preserve">, </w:t>
      </w:r>
      <w:hyperlink w:anchor="P2816">
        <w:r>
          <w:rPr>
            <w:color w:val="0000FF"/>
          </w:rPr>
          <w:t>00603</w:t>
        </w:r>
      </w:hyperlink>
      <w:r>
        <w:t xml:space="preserve">, </w:t>
      </w:r>
      <w:hyperlink w:anchor="P3036">
        <w:r>
          <w:rPr>
            <w:color w:val="0000FF"/>
          </w:rPr>
          <w:t>00803</w:t>
        </w:r>
      </w:hyperlink>
      <w:r>
        <w:t xml:space="preserve"> отражаются расходы на взносы по обязательному социальному страхованию на выплаты денежного содержания и иные выплаты работникам государственных (муниципальных) органов, осуществляемые по виду расходов 129.</w:t>
      </w:r>
    </w:p>
    <w:p w:rsidR="00413792" w:rsidRDefault="00413792">
      <w:pPr>
        <w:pStyle w:val="ConsPlusNormal"/>
        <w:spacing w:before="220"/>
        <w:ind w:firstLine="540"/>
        <w:jc w:val="both"/>
      </w:pPr>
      <w:r>
        <w:t xml:space="preserve">7. По коду </w:t>
      </w:r>
      <w:hyperlink w:anchor="P388">
        <w:r>
          <w:rPr>
            <w:color w:val="0000FF"/>
          </w:rPr>
          <w:t>строки 00170</w:t>
        </w:r>
      </w:hyperlink>
      <w:r>
        <w:t xml:space="preserve"> "Расходы по содержанию органов государственной власти субъекта Российской Федерации, направленные на выполнение полномочий Российской Федерации" отражается общая сумма расходов, связанных с администрированием переданных полномочий Российской Федерации.</w:t>
      </w:r>
    </w:p>
    <w:p w:rsidR="00413792" w:rsidRDefault="00413792">
      <w:pPr>
        <w:pStyle w:val="ConsPlusNormal"/>
        <w:spacing w:before="220"/>
        <w:ind w:firstLine="540"/>
        <w:jc w:val="both"/>
      </w:pPr>
      <w:r>
        <w:t xml:space="preserve">8. По коду </w:t>
      </w:r>
      <w:hyperlink w:anchor="P608">
        <w:r>
          <w:rPr>
            <w:color w:val="0000FF"/>
          </w:rPr>
          <w:t>строк 00180</w:t>
        </w:r>
      </w:hyperlink>
      <w:r>
        <w:t xml:space="preserve"> - </w:t>
      </w:r>
      <w:hyperlink w:anchor="P784">
        <w:r>
          <w:rPr>
            <w:color w:val="0000FF"/>
          </w:rPr>
          <w:t>00183</w:t>
        </w:r>
      </w:hyperlink>
      <w:r>
        <w:t xml:space="preserve"> отражаются расходы по содержанию органов государственного финансового контроля в случае, когда законом (уставом) субъекта Российской Федерации данные органы отнесены к органам государственной власти субъекта Российской Федерации, обладают правами юридического лица и </w:t>
      </w:r>
      <w:proofErr w:type="gramStart"/>
      <w:r>
        <w:t>финансовое обеспечение деятельности</w:t>
      </w:r>
      <w:proofErr w:type="gramEnd"/>
      <w:r>
        <w:t xml:space="preserve"> которых осуществляется за счет средств соответствующего бюджета на основании бюджетной сметы.</w:t>
      </w:r>
    </w:p>
    <w:p w:rsidR="00413792" w:rsidRDefault="00413792">
      <w:pPr>
        <w:pStyle w:val="ConsPlusNormal"/>
        <w:spacing w:before="220"/>
        <w:ind w:firstLine="540"/>
        <w:jc w:val="both"/>
      </w:pPr>
      <w:r>
        <w:t xml:space="preserve">9. Аналогичные расходы по содержанию органов местного самоуправления отражаются по кодам </w:t>
      </w:r>
      <w:hyperlink w:anchor="P828">
        <w:r>
          <w:rPr>
            <w:color w:val="0000FF"/>
          </w:rPr>
          <w:t>строк 00200</w:t>
        </w:r>
      </w:hyperlink>
      <w:r>
        <w:t xml:space="preserve"> - </w:t>
      </w:r>
      <w:hyperlink w:anchor="P1778">
        <w:r>
          <w:rPr>
            <w:color w:val="0000FF"/>
          </w:rPr>
          <w:t>00293</w:t>
        </w:r>
      </w:hyperlink>
      <w:r>
        <w:t>.</w:t>
      </w:r>
    </w:p>
    <w:p w:rsidR="00413792" w:rsidRDefault="00413792">
      <w:pPr>
        <w:pStyle w:val="ConsPlusNormal"/>
        <w:spacing w:before="220"/>
        <w:ind w:firstLine="540"/>
        <w:jc w:val="both"/>
      </w:pPr>
      <w:r>
        <w:t xml:space="preserve">10. По коду </w:t>
      </w:r>
      <w:hyperlink w:anchor="P1822">
        <w:r>
          <w:rPr>
            <w:color w:val="0000FF"/>
          </w:rPr>
          <w:t>строки 00300</w:t>
        </w:r>
      </w:hyperlink>
      <w:r>
        <w:t xml:space="preserve"> отражаются расходы по содержанию государственных органов субъекта Российской Федерации, не относящихся к органам государственной власти субъекта Российской Федерации, но деятельность, которых относится к государственной службе субъекта Российской Федерации (например, избирательные комиссии субъектов Российской Федерации, уполномоченный по правам человека и др.). Также по коду </w:t>
      </w:r>
      <w:hyperlink w:anchor="P1822">
        <w:r>
          <w:rPr>
            <w:color w:val="0000FF"/>
          </w:rPr>
          <w:t>строки 00300</w:t>
        </w:r>
      </w:hyperlink>
      <w:r>
        <w:t xml:space="preserve"> следует отражать расходы по содержанию муниципальных органов, не относящихся к органам местного самоуправления (например, избирательные комиссии и др.).</w:t>
      </w:r>
    </w:p>
    <w:p w:rsidR="00413792" w:rsidRDefault="00413792">
      <w:pPr>
        <w:pStyle w:val="ConsPlusNormal"/>
        <w:spacing w:before="220"/>
        <w:ind w:firstLine="540"/>
        <w:jc w:val="both"/>
      </w:pPr>
      <w:r>
        <w:t xml:space="preserve">11. По коду </w:t>
      </w:r>
      <w:hyperlink w:anchor="P2042">
        <w:r>
          <w:rPr>
            <w:color w:val="0000FF"/>
          </w:rPr>
          <w:t>строки 00400</w:t>
        </w:r>
      </w:hyperlink>
      <w:r>
        <w:t xml:space="preserve"> отражаются расходы на содержание централизованных бухгалтерий, иных групп по централизованному хозяйственному обслуживанию в случае, если они не имеют статус учреждений. При этом по данной строке могут быть отражены иные расходы, которые связаны с обеспечением </w:t>
      </w:r>
      <w:proofErr w:type="gramStart"/>
      <w:r>
        <w:t>реализации</w:t>
      </w:r>
      <w:proofErr w:type="gramEnd"/>
      <w:r>
        <w:t xml:space="preserve">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и не включены по кодам </w:t>
      </w:r>
      <w:hyperlink w:anchor="P168">
        <w:r>
          <w:rPr>
            <w:color w:val="0000FF"/>
          </w:rPr>
          <w:t>строк 00100</w:t>
        </w:r>
      </w:hyperlink>
      <w:r>
        <w:t xml:space="preserve">, </w:t>
      </w:r>
      <w:hyperlink w:anchor="P828">
        <w:r>
          <w:rPr>
            <w:color w:val="0000FF"/>
          </w:rPr>
          <w:t>00200</w:t>
        </w:r>
      </w:hyperlink>
      <w:r>
        <w:t xml:space="preserve">, </w:t>
      </w:r>
      <w:hyperlink w:anchor="P1822">
        <w:r>
          <w:rPr>
            <w:color w:val="0000FF"/>
          </w:rPr>
          <w:t>00300</w:t>
        </w:r>
      </w:hyperlink>
      <w:r>
        <w:t xml:space="preserve">, </w:t>
      </w:r>
      <w:hyperlink w:anchor="P2306">
        <w:r>
          <w:rPr>
            <w:color w:val="0000FF"/>
          </w:rPr>
          <w:t>00500</w:t>
        </w:r>
      </w:hyperlink>
      <w:r>
        <w:t xml:space="preserve">, </w:t>
      </w:r>
      <w:hyperlink w:anchor="P2640">
        <w:r>
          <w:rPr>
            <w:color w:val="0000FF"/>
          </w:rPr>
          <w:t>00600</w:t>
        </w:r>
      </w:hyperlink>
      <w:r>
        <w:t xml:space="preserve">, </w:t>
      </w:r>
      <w:hyperlink w:anchor="P2860">
        <w:r>
          <w:rPr>
            <w:color w:val="0000FF"/>
          </w:rPr>
          <w:t>00800</w:t>
        </w:r>
      </w:hyperlink>
      <w:r>
        <w:t>.</w:t>
      </w:r>
    </w:p>
    <w:p w:rsidR="00413792" w:rsidRDefault="00413792">
      <w:pPr>
        <w:pStyle w:val="ConsPlusNormal"/>
        <w:spacing w:before="220"/>
        <w:ind w:firstLine="540"/>
        <w:jc w:val="both"/>
      </w:pPr>
      <w:r>
        <w:t xml:space="preserve">12. По коду </w:t>
      </w:r>
      <w:hyperlink w:anchor="P2262">
        <w:r>
          <w:rPr>
            <w:color w:val="0000FF"/>
          </w:rPr>
          <w:t>строки 00420</w:t>
        </w:r>
      </w:hyperlink>
      <w:r>
        <w:t xml:space="preserve"> отражаются расходы бюджетов бюджетной системы Российской Федерации на предусмотренные законодательством Российской Федерации, законодательством субъектов Российской Федерации и (или) муниципальными правовыми актами выплаты физическим лицам, привлекаемым государственными (муниципальными) органами для выполнения отдельных полномочий, без заключения с ними служебных контрактов или договоров гражданско-правового характера, включая расходы на выплаты присяжным заседателям, свидетелям и иным лицам, привлекаемым уполномоченными органами для участия в судебном разбирательстве, гражданам при их призыве на военные сборы, а также на выплаты возмещений и компенсаций, осуществляемые по виду расходов 123.</w:t>
      </w:r>
    </w:p>
    <w:p w:rsidR="00413792" w:rsidRDefault="00413792">
      <w:pPr>
        <w:pStyle w:val="ConsPlusNormal"/>
        <w:spacing w:before="220"/>
        <w:ind w:firstLine="540"/>
        <w:jc w:val="both"/>
      </w:pPr>
      <w:r>
        <w:lastRenderedPageBreak/>
        <w:t xml:space="preserve">13. По коду </w:t>
      </w:r>
      <w:hyperlink w:anchor="P3080">
        <w:r>
          <w:rPr>
            <w:color w:val="0000FF"/>
          </w:rPr>
          <w:t>строки 00900</w:t>
        </w:r>
      </w:hyperlink>
      <w:r>
        <w:t xml:space="preserve"> отражаются расходы по охране общественного порядка и обеспечению общественной безопасности, осуществляемые органами государственной власти субъектов Российской Федерации и органами местного самоуправления в соответствии со </w:t>
      </w:r>
      <w:hyperlink r:id="rId7">
        <w:r>
          <w:rPr>
            <w:color w:val="0000FF"/>
          </w:rPr>
          <w:t>статьей 47</w:t>
        </w:r>
      </w:hyperlink>
      <w:r>
        <w:t xml:space="preserve"> Федерального закона от 7 февраля 2011 г. N 3-ФЗ "О полиции".</w:t>
      </w:r>
    </w:p>
    <w:p w:rsidR="00413792" w:rsidRDefault="00413792">
      <w:pPr>
        <w:pStyle w:val="ConsPlusNormal"/>
        <w:spacing w:before="220"/>
        <w:ind w:firstLine="540"/>
        <w:jc w:val="both"/>
      </w:pPr>
      <w:r>
        <w:t xml:space="preserve">14. По коду </w:t>
      </w:r>
      <w:hyperlink w:anchor="P3168">
        <w:r>
          <w:rPr>
            <w:color w:val="0000FF"/>
          </w:rPr>
          <w:t>строки 01400</w:t>
        </w:r>
      </w:hyperlink>
      <w:r>
        <w:t xml:space="preserve"> отражается общий объем расходов на реализацию государственной политики в области содействия занятости населения с выделением расходов на осуществление социальных выплат по коду </w:t>
      </w:r>
      <w:hyperlink w:anchor="P3256">
        <w:r>
          <w:rPr>
            <w:color w:val="0000FF"/>
          </w:rPr>
          <w:t>строки 01401</w:t>
        </w:r>
      </w:hyperlink>
      <w:r>
        <w:t>. При этом учитываются расходы, осуществляемые как органами государственной власти субъектов Российской Федерации, так и органами местного самоуправления.</w:t>
      </w:r>
    </w:p>
    <w:p w:rsidR="00413792" w:rsidRDefault="00413792">
      <w:pPr>
        <w:pStyle w:val="ConsPlusNormal"/>
        <w:spacing w:before="220"/>
        <w:ind w:firstLine="540"/>
        <w:jc w:val="both"/>
      </w:pPr>
      <w:r>
        <w:t xml:space="preserve">15. По коду </w:t>
      </w:r>
      <w:hyperlink w:anchor="P3300">
        <w:r>
          <w:rPr>
            <w:color w:val="0000FF"/>
          </w:rPr>
          <w:t>строки 01500</w:t>
        </w:r>
      </w:hyperlink>
      <w:r>
        <w:t xml:space="preserve"> отражаются расходы, связанные с реализацией дополнительных мероприятий, направленных на снижение напряженности на рынке труда субъектов Российской Федерации и осуществляемые за счет средств субсидий из федерального бюджета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 средств бюджетов на условиях </w:t>
      </w:r>
      <w:proofErr w:type="spellStart"/>
      <w:r>
        <w:t>софинансирования</w:t>
      </w:r>
      <w:proofErr w:type="spellEnd"/>
      <w:r>
        <w:t xml:space="preserve"> данных расходов. При этом перечень мероприятий определяется Правилами (проектом правил) предоставления и распределения в соответствующем финансовом году субсидий из федерального бюджета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p w:rsidR="00413792" w:rsidRDefault="00413792">
      <w:pPr>
        <w:pStyle w:val="ConsPlusNormal"/>
        <w:spacing w:before="220"/>
        <w:ind w:firstLine="540"/>
        <w:jc w:val="both"/>
      </w:pPr>
      <w:r>
        <w:t xml:space="preserve">16. По коду </w:t>
      </w:r>
      <w:hyperlink w:anchor="P3344">
        <w:r>
          <w:rPr>
            <w:color w:val="0000FF"/>
          </w:rPr>
          <w:t>строки 01510</w:t>
        </w:r>
      </w:hyperlink>
      <w:r>
        <w:t xml:space="preserve"> и </w:t>
      </w:r>
      <w:hyperlink w:anchor="P3388">
        <w:r>
          <w:rPr>
            <w:color w:val="0000FF"/>
          </w:rPr>
          <w:t>01520</w:t>
        </w:r>
      </w:hyperlink>
      <w:r>
        <w:t xml:space="preserve"> отражаются расходы бюджетов бюджетной системы Российской Федерации в рамках реализации региональных программ (комплекса мер, плана мероприятий), направленных на создание условий для совмещения женщинами обязанностей по воспитанию детей с трудовой занятостью, а также на организацию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соответственно, и разработанных в соответствии с </w:t>
      </w:r>
      <w:hyperlink r:id="rId8">
        <w:r>
          <w:rPr>
            <w:color w:val="0000FF"/>
          </w:rPr>
          <w:t>приказом</w:t>
        </w:r>
      </w:hyperlink>
      <w:r>
        <w:t xml:space="preserve"> Министерства труда и социальной защиты Российской Федерации от 18 февраля 2013 г. N 64, на создание условий для совмещения женщинами обязанностей по воспитанию детей с трудовой занятостью и организацию профессионального обучения (переобучения) женщин, находящихся в отпуске по уходу за ребенком до достижения им возраста трех лет. При этом по коду </w:t>
      </w:r>
      <w:hyperlink w:anchor="P3344">
        <w:r>
          <w:rPr>
            <w:color w:val="0000FF"/>
          </w:rPr>
          <w:t>строки 01510</w:t>
        </w:r>
      </w:hyperlink>
      <w:r>
        <w:t xml:space="preserve"> отражаются расходы без учета средств, направляемых на организацию профессионального обучения (переобучения) женщин, находящихся в отпуске по уходу за ребенком до достижения им возраста трех лет, и отражаемых по коду </w:t>
      </w:r>
      <w:hyperlink w:anchor="P3388">
        <w:r>
          <w:rPr>
            <w:color w:val="0000FF"/>
          </w:rPr>
          <w:t>строки 01520</w:t>
        </w:r>
      </w:hyperlink>
      <w:r>
        <w:t>.</w:t>
      </w:r>
    </w:p>
    <w:p w:rsidR="00413792" w:rsidRDefault="00413792">
      <w:pPr>
        <w:pStyle w:val="ConsPlusNormal"/>
        <w:spacing w:before="220"/>
        <w:ind w:firstLine="540"/>
        <w:jc w:val="both"/>
      </w:pPr>
      <w:r>
        <w:t xml:space="preserve">17. По коду </w:t>
      </w:r>
      <w:hyperlink w:anchor="P3520">
        <w:r>
          <w:rPr>
            <w:color w:val="0000FF"/>
          </w:rPr>
          <w:t>строки 02500</w:t>
        </w:r>
      </w:hyperlink>
      <w:r>
        <w:t xml:space="preserve"> отражаются расходы бюджетов субъектов Российской Федерации и муниципальных образований на поддержку дорожного хозяйства сверх объемов, предусмотренных в рамках дорожного фонда, с выделением в том числе расходов на предоставление межбюджетных трансфертов местным бюджетам по </w:t>
      </w:r>
      <w:hyperlink w:anchor="P3608">
        <w:r>
          <w:rPr>
            <w:color w:val="0000FF"/>
          </w:rPr>
          <w:t>строке 02501</w:t>
        </w:r>
      </w:hyperlink>
      <w:r>
        <w:t xml:space="preserve">. По </w:t>
      </w:r>
      <w:hyperlink w:anchor="P3696">
        <w:r>
          <w:rPr>
            <w:color w:val="0000FF"/>
          </w:rPr>
          <w:t>строкам 02511</w:t>
        </w:r>
      </w:hyperlink>
      <w:r>
        <w:t xml:space="preserve">, </w:t>
      </w:r>
      <w:hyperlink w:anchor="P3740">
        <w:r>
          <w:rPr>
            <w:color w:val="0000FF"/>
          </w:rPr>
          <w:t>02512</w:t>
        </w:r>
      </w:hyperlink>
      <w:r>
        <w:t xml:space="preserve">, </w:t>
      </w:r>
      <w:hyperlink w:anchor="P3784">
        <w:r>
          <w:rPr>
            <w:color w:val="0000FF"/>
          </w:rPr>
          <w:t>02513</w:t>
        </w:r>
      </w:hyperlink>
      <w:r>
        <w:t xml:space="preserve">, </w:t>
      </w:r>
      <w:hyperlink w:anchor="P3828">
        <w:r>
          <w:rPr>
            <w:color w:val="0000FF"/>
          </w:rPr>
          <w:t>02514</w:t>
        </w:r>
      </w:hyperlink>
      <w:r>
        <w:t xml:space="preserve">, </w:t>
      </w:r>
      <w:hyperlink w:anchor="P3872">
        <w:r>
          <w:rPr>
            <w:color w:val="0000FF"/>
          </w:rPr>
          <w:t>02515</w:t>
        </w:r>
      </w:hyperlink>
      <w:r>
        <w:t xml:space="preserve">, </w:t>
      </w:r>
      <w:hyperlink w:anchor="P3916">
        <w:r>
          <w:rPr>
            <w:color w:val="0000FF"/>
          </w:rPr>
          <w:t>02516</w:t>
        </w:r>
      </w:hyperlink>
      <w:r>
        <w:t xml:space="preserve"> и </w:t>
      </w:r>
      <w:hyperlink w:anchor="P4074">
        <w:r>
          <w:rPr>
            <w:color w:val="0000FF"/>
          </w:rPr>
          <w:t>02517</w:t>
        </w:r>
      </w:hyperlink>
      <w:r>
        <w:t xml:space="preserve"> (в части дорожного хозяйства) выделяются отдельные направления расходования средств.</w:t>
      </w:r>
    </w:p>
    <w:p w:rsidR="00413792" w:rsidRDefault="00413792">
      <w:pPr>
        <w:pStyle w:val="ConsPlusNormal"/>
        <w:spacing w:before="220"/>
        <w:ind w:firstLine="540"/>
        <w:jc w:val="both"/>
      </w:pPr>
      <w:r>
        <w:t xml:space="preserve">18. По коду </w:t>
      </w:r>
      <w:hyperlink w:anchor="P4118">
        <w:r>
          <w:rPr>
            <w:color w:val="0000FF"/>
          </w:rPr>
          <w:t>строки 02530</w:t>
        </w:r>
      </w:hyperlink>
      <w:r>
        <w:t xml:space="preserve"> отражаются только расходы дорожных фондов субъектов Российской Федерации (муниципальных образований), с выделением, в том числе, расходов дорожного фонда на предоставление межбюджетных трансфертов местным бюджетам по </w:t>
      </w:r>
      <w:hyperlink w:anchor="P4206">
        <w:r>
          <w:rPr>
            <w:color w:val="0000FF"/>
          </w:rPr>
          <w:t>строке 02550</w:t>
        </w:r>
      </w:hyperlink>
      <w:r>
        <w:t xml:space="preserve">. По </w:t>
      </w:r>
      <w:hyperlink w:anchor="P4294">
        <w:r>
          <w:rPr>
            <w:color w:val="0000FF"/>
          </w:rPr>
          <w:t>строкам 02531</w:t>
        </w:r>
      </w:hyperlink>
      <w:r>
        <w:t xml:space="preserve">, </w:t>
      </w:r>
      <w:hyperlink w:anchor="P4338">
        <w:r>
          <w:rPr>
            <w:color w:val="0000FF"/>
          </w:rPr>
          <w:t>02532</w:t>
        </w:r>
      </w:hyperlink>
      <w:r>
        <w:t xml:space="preserve">, </w:t>
      </w:r>
      <w:hyperlink w:anchor="P4382">
        <w:r>
          <w:rPr>
            <w:color w:val="0000FF"/>
          </w:rPr>
          <w:t>02533</w:t>
        </w:r>
      </w:hyperlink>
      <w:r>
        <w:t xml:space="preserve">, </w:t>
      </w:r>
      <w:hyperlink w:anchor="P4426">
        <w:r>
          <w:rPr>
            <w:color w:val="0000FF"/>
          </w:rPr>
          <w:t>02534</w:t>
        </w:r>
      </w:hyperlink>
      <w:r>
        <w:t xml:space="preserve">, </w:t>
      </w:r>
      <w:hyperlink w:anchor="P4470">
        <w:r>
          <w:rPr>
            <w:color w:val="0000FF"/>
          </w:rPr>
          <w:t>02535</w:t>
        </w:r>
      </w:hyperlink>
      <w:r>
        <w:t xml:space="preserve">, </w:t>
      </w:r>
      <w:hyperlink w:anchor="P4514">
        <w:r>
          <w:rPr>
            <w:color w:val="0000FF"/>
          </w:rPr>
          <w:t>02536</w:t>
        </w:r>
      </w:hyperlink>
      <w:r>
        <w:t xml:space="preserve">, </w:t>
      </w:r>
      <w:hyperlink w:anchor="P4558">
        <w:r>
          <w:rPr>
            <w:color w:val="0000FF"/>
          </w:rPr>
          <w:t>02538</w:t>
        </w:r>
      </w:hyperlink>
      <w:r>
        <w:t xml:space="preserve">, </w:t>
      </w:r>
      <w:hyperlink w:anchor="P4602">
        <w:r>
          <w:rPr>
            <w:color w:val="0000FF"/>
          </w:rPr>
          <w:t>02539</w:t>
        </w:r>
      </w:hyperlink>
      <w:r>
        <w:t xml:space="preserve"> и </w:t>
      </w:r>
      <w:hyperlink w:anchor="P4646">
        <w:r>
          <w:rPr>
            <w:color w:val="0000FF"/>
          </w:rPr>
          <w:t>02541</w:t>
        </w:r>
      </w:hyperlink>
      <w:r>
        <w:t xml:space="preserve"> (в части дорожных фондов) выделяются отдельные направления расходования средств.</w:t>
      </w:r>
    </w:p>
    <w:p w:rsidR="00413792" w:rsidRDefault="00413792">
      <w:pPr>
        <w:pStyle w:val="ConsPlusNormal"/>
        <w:spacing w:before="220"/>
        <w:ind w:firstLine="540"/>
        <w:jc w:val="both"/>
      </w:pPr>
      <w:r>
        <w:t xml:space="preserve">19. По кодам </w:t>
      </w:r>
      <w:hyperlink w:anchor="P3520">
        <w:r>
          <w:rPr>
            <w:color w:val="0000FF"/>
          </w:rPr>
          <w:t>строк 02500</w:t>
        </w:r>
      </w:hyperlink>
      <w:r>
        <w:t xml:space="preserve">, </w:t>
      </w:r>
      <w:hyperlink w:anchor="P3696">
        <w:r>
          <w:rPr>
            <w:color w:val="0000FF"/>
          </w:rPr>
          <w:t>02511</w:t>
        </w:r>
      </w:hyperlink>
      <w:r>
        <w:t xml:space="preserve"> - </w:t>
      </w:r>
      <w:hyperlink w:anchor="P4646">
        <w:r>
          <w:rPr>
            <w:color w:val="0000FF"/>
          </w:rPr>
          <w:t>02541</w:t>
        </w:r>
      </w:hyperlink>
      <w:r>
        <w:t xml:space="preserve"> отражаются расходы с учетом предоставляемых межбюджетных трансфертов из бюджетов субъектов Российской Федерации местным бюджетам, произведенные как субъектами Российской Федерации, так и муниципальными образованиями. Данные по </w:t>
      </w:r>
      <w:hyperlink w:anchor="P125">
        <w:r>
          <w:rPr>
            <w:color w:val="0000FF"/>
          </w:rPr>
          <w:t>графам 7</w:t>
        </w:r>
      </w:hyperlink>
      <w:r>
        <w:t xml:space="preserve">, </w:t>
      </w:r>
      <w:hyperlink w:anchor="P126">
        <w:r>
          <w:rPr>
            <w:color w:val="0000FF"/>
          </w:rPr>
          <w:t>8</w:t>
        </w:r>
      </w:hyperlink>
      <w:r>
        <w:t xml:space="preserve">, </w:t>
      </w:r>
      <w:hyperlink w:anchor="P145">
        <w:r>
          <w:rPr>
            <w:color w:val="0000FF"/>
          </w:rPr>
          <w:t>27</w:t>
        </w:r>
      </w:hyperlink>
      <w:r>
        <w:t xml:space="preserve">, </w:t>
      </w:r>
      <w:hyperlink w:anchor="P146">
        <w:r>
          <w:rPr>
            <w:color w:val="0000FF"/>
          </w:rPr>
          <w:t>28</w:t>
        </w:r>
      </w:hyperlink>
      <w:r>
        <w:t xml:space="preserve"> отражают суммы предоставленных межбюджетных трансфертов, подлежащие исключению в рамках консолидированного бюджета субъекта Российской </w:t>
      </w:r>
      <w:r>
        <w:lastRenderedPageBreak/>
        <w:t>Федерации.</w:t>
      </w:r>
    </w:p>
    <w:p w:rsidR="00413792" w:rsidRDefault="00413792">
      <w:pPr>
        <w:pStyle w:val="ConsPlusNormal"/>
        <w:spacing w:before="220"/>
        <w:ind w:firstLine="540"/>
        <w:jc w:val="both"/>
      </w:pPr>
      <w:r>
        <w:t>20. Муниципальные образования отражают расходы, осуществляемые за счет средств дорожных фондов субъектов Российской Федерации, предоставляемых в виде межбюджетных трансфертов:</w:t>
      </w:r>
    </w:p>
    <w:p w:rsidR="00413792" w:rsidRDefault="00413792">
      <w:pPr>
        <w:pStyle w:val="ConsPlusNormal"/>
        <w:spacing w:before="220"/>
        <w:ind w:firstLine="540"/>
        <w:jc w:val="both"/>
      </w:pPr>
      <w:r>
        <w:t xml:space="preserve">- по </w:t>
      </w:r>
      <w:hyperlink w:anchor="P4118">
        <w:r>
          <w:rPr>
            <w:color w:val="0000FF"/>
          </w:rPr>
          <w:t>строке 02530</w:t>
        </w:r>
      </w:hyperlink>
      <w:r>
        <w:t xml:space="preserve"> (с соответствующей детализацией) - в случае создания муниципального дорожного фонда;</w:t>
      </w:r>
    </w:p>
    <w:p w:rsidR="00413792" w:rsidRDefault="00413792">
      <w:pPr>
        <w:pStyle w:val="ConsPlusNormal"/>
        <w:spacing w:before="220"/>
        <w:ind w:firstLine="540"/>
        <w:jc w:val="both"/>
      </w:pPr>
      <w:r>
        <w:t xml:space="preserve">- по </w:t>
      </w:r>
      <w:hyperlink w:anchor="P3520">
        <w:r>
          <w:rPr>
            <w:color w:val="0000FF"/>
          </w:rPr>
          <w:t>строке 02500</w:t>
        </w:r>
      </w:hyperlink>
      <w:r>
        <w:t xml:space="preserve"> - как поддержка дорожного хозяйства в случае отсутствия муниципального дорожного фонда.</w:t>
      </w:r>
    </w:p>
    <w:p w:rsidR="00413792" w:rsidRDefault="00413792">
      <w:pPr>
        <w:pStyle w:val="ConsPlusNormal"/>
        <w:spacing w:before="220"/>
        <w:ind w:firstLine="540"/>
        <w:jc w:val="both"/>
      </w:pPr>
      <w:r>
        <w:t xml:space="preserve">21. Расходы бюджетов субъектов Российской Федерации и муниципальных образований на поддержку жилищного хозяйства отражаются по коду </w:t>
      </w:r>
      <w:hyperlink w:anchor="P4690">
        <w:r>
          <w:rPr>
            <w:color w:val="0000FF"/>
          </w:rPr>
          <w:t>строки 02800</w:t>
        </w:r>
      </w:hyperlink>
      <w:r>
        <w:t xml:space="preserve">. По данному коду отражается общая сумма расходов бюджетов на поддержку жилищного хозяйства с выделением расходов на компенсацию выпадающих доходов (дополнительных затрат) организациям, предоставляющим населению жилищные услуги по ценам (тарифам), не обеспечивающим возмещение издержек и отражаемых по коду </w:t>
      </w:r>
      <w:hyperlink w:anchor="P4778">
        <w:r>
          <w:rPr>
            <w:color w:val="0000FF"/>
          </w:rPr>
          <w:t>строки 02801</w:t>
        </w:r>
      </w:hyperlink>
      <w:r>
        <w:t xml:space="preserve">, а также предоставление субсидий юридическим лицам в данной сфере по иным основаниям (код </w:t>
      </w:r>
      <w:hyperlink w:anchor="P4822">
        <w:r>
          <w:rPr>
            <w:color w:val="0000FF"/>
          </w:rPr>
          <w:t>строки 02810</w:t>
        </w:r>
      </w:hyperlink>
      <w:r>
        <w:t xml:space="preserve">), за исключением расходов, отражаемых по коду </w:t>
      </w:r>
      <w:hyperlink w:anchor="P4866">
        <w:r>
          <w:rPr>
            <w:color w:val="0000FF"/>
          </w:rPr>
          <w:t>строки 02900</w:t>
        </w:r>
      </w:hyperlink>
      <w:r>
        <w:t>.</w:t>
      </w:r>
    </w:p>
    <w:p w:rsidR="00413792" w:rsidRDefault="00413792">
      <w:pPr>
        <w:pStyle w:val="ConsPlusNormal"/>
        <w:spacing w:before="220"/>
        <w:ind w:firstLine="540"/>
        <w:jc w:val="both"/>
      </w:pPr>
      <w:r>
        <w:t xml:space="preserve">22. По коду </w:t>
      </w:r>
      <w:hyperlink w:anchor="P4866">
        <w:r>
          <w:rPr>
            <w:color w:val="0000FF"/>
          </w:rPr>
          <w:t>строки 02900</w:t>
        </w:r>
      </w:hyperlink>
      <w:r>
        <w:t xml:space="preserve"> отражаются расходы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с выделением расходов на указанные цели за счет средств, поступивших от Государственной корпорации Фонд содействия реформированию жилищно-коммунального хозяйства по коду </w:t>
      </w:r>
      <w:hyperlink w:anchor="P4910">
        <w:r>
          <w:rPr>
            <w:color w:val="0000FF"/>
          </w:rPr>
          <w:t>строки 02910</w:t>
        </w:r>
      </w:hyperlink>
      <w:r>
        <w:t xml:space="preserve"> и за счет средств бюджетов на условиях </w:t>
      </w:r>
      <w:proofErr w:type="spellStart"/>
      <w:r>
        <w:t>софинансирования</w:t>
      </w:r>
      <w:proofErr w:type="spellEnd"/>
      <w:r>
        <w:t xml:space="preserve"> данных расходов по коду </w:t>
      </w:r>
      <w:hyperlink w:anchor="P5464">
        <w:r>
          <w:rPr>
            <w:color w:val="0000FF"/>
          </w:rPr>
          <w:t>строки 02920</w:t>
        </w:r>
      </w:hyperlink>
      <w:r>
        <w:t xml:space="preserve">. Расходы, отражаемые по кодам </w:t>
      </w:r>
      <w:hyperlink w:anchor="P4910">
        <w:r>
          <w:rPr>
            <w:color w:val="0000FF"/>
          </w:rPr>
          <w:t>строк 02910</w:t>
        </w:r>
      </w:hyperlink>
      <w:r>
        <w:t xml:space="preserve"> и </w:t>
      </w:r>
      <w:hyperlink w:anchor="P5464">
        <w:r>
          <w:rPr>
            <w:color w:val="0000FF"/>
          </w:rPr>
          <w:t>02920</w:t>
        </w:r>
      </w:hyperlink>
      <w:r>
        <w:t xml:space="preserve"> включают в свою очередь расходы по кодам </w:t>
      </w:r>
      <w:hyperlink w:anchor="P4998">
        <w:r>
          <w:rPr>
            <w:color w:val="0000FF"/>
          </w:rPr>
          <w:t>строк 02911</w:t>
        </w:r>
      </w:hyperlink>
      <w:r>
        <w:t xml:space="preserve">, </w:t>
      </w:r>
      <w:hyperlink w:anchor="P5042">
        <w:r>
          <w:rPr>
            <w:color w:val="0000FF"/>
          </w:rPr>
          <w:t>02912</w:t>
        </w:r>
      </w:hyperlink>
      <w:r>
        <w:t xml:space="preserve">, </w:t>
      </w:r>
      <w:hyperlink w:anchor="P5086">
        <w:r>
          <w:rPr>
            <w:color w:val="0000FF"/>
          </w:rPr>
          <w:t>02913</w:t>
        </w:r>
      </w:hyperlink>
      <w:r>
        <w:t xml:space="preserve">, </w:t>
      </w:r>
      <w:hyperlink w:anchor="P5244">
        <w:r>
          <w:rPr>
            <w:color w:val="0000FF"/>
          </w:rPr>
          <w:t>02914</w:t>
        </w:r>
      </w:hyperlink>
      <w:r>
        <w:t xml:space="preserve">, </w:t>
      </w:r>
      <w:hyperlink w:anchor="P5288">
        <w:r>
          <w:rPr>
            <w:color w:val="0000FF"/>
          </w:rPr>
          <w:t>02916</w:t>
        </w:r>
      </w:hyperlink>
      <w:r>
        <w:t xml:space="preserve"> и </w:t>
      </w:r>
      <w:hyperlink w:anchor="P5552">
        <w:r>
          <w:rPr>
            <w:color w:val="0000FF"/>
          </w:rPr>
          <w:t>02921</w:t>
        </w:r>
      </w:hyperlink>
      <w:r>
        <w:t xml:space="preserve">, </w:t>
      </w:r>
      <w:hyperlink w:anchor="P5596">
        <w:r>
          <w:rPr>
            <w:color w:val="0000FF"/>
          </w:rPr>
          <w:t>02922</w:t>
        </w:r>
      </w:hyperlink>
      <w:r>
        <w:t xml:space="preserve">, </w:t>
      </w:r>
      <w:hyperlink w:anchor="P5640">
        <w:r>
          <w:rPr>
            <w:color w:val="0000FF"/>
          </w:rPr>
          <w:t>02923</w:t>
        </w:r>
      </w:hyperlink>
      <w:r>
        <w:t xml:space="preserve">, </w:t>
      </w:r>
      <w:hyperlink w:anchor="P5684">
        <w:r>
          <w:rPr>
            <w:color w:val="0000FF"/>
          </w:rPr>
          <w:t>02924</w:t>
        </w:r>
      </w:hyperlink>
      <w:r>
        <w:t xml:space="preserve">, </w:t>
      </w:r>
      <w:hyperlink w:anchor="P5728">
        <w:r>
          <w:rPr>
            <w:color w:val="0000FF"/>
          </w:rPr>
          <w:t>02925</w:t>
        </w:r>
      </w:hyperlink>
      <w:r>
        <w:t xml:space="preserve"> соответственно. При этом по </w:t>
      </w:r>
      <w:hyperlink w:anchor="P5086">
        <w:r>
          <w:rPr>
            <w:color w:val="0000FF"/>
          </w:rPr>
          <w:t>строкам 02913</w:t>
        </w:r>
      </w:hyperlink>
      <w:r>
        <w:t xml:space="preserve">, </w:t>
      </w:r>
      <w:hyperlink w:anchor="P5244">
        <w:r>
          <w:rPr>
            <w:color w:val="0000FF"/>
          </w:rPr>
          <w:t>02914</w:t>
        </w:r>
      </w:hyperlink>
      <w:r>
        <w:t xml:space="preserve">, </w:t>
      </w:r>
      <w:hyperlink w:anchor="P5640">
        <w:r>
          <w:rPr>
            <w:color w:val="0000FF"/>
          </w:rPr>
          <w:t>02923</w:t>
        </w:r>
      </w:hyperlink>
      <w:r>
        <w:t xml:space="preserve"> и </w:t>
      </w:r>
      <w:hyperlink w:anchor="P5684">
        <w:r>
          <w:rPr>
            <w:color w:val="0000FF"/>
          </w:rPr>
          <w:t>02924</w:t>
        </w:r>
      </w:hyperlink>
      <w:r>
        <w:t xml:space="preserve"> отражаются расходы, связанные с обеспечением мероприятий по переселению граждан из аварийного жилищного фонда с учетом необходимости стимулирования рынка жилья и развития малоэтажного жилищного строительства, осуществляемые за счет остатков средств неиспользованных лимитов прошлых лет, предоставляемых из Фонда содействия реформированию жилищно-коммунального хозяйства на указанные цели, и за счет средств бюджетов на условиях </w:t>
      </w:r>
      <w:proofErr w:type="spellStart"/>
      <w:r>
        <w:t>софинансирования</w:t>
      </w:r>
      <w:proofErr w:type="spellEnd"/>
      <w:r>
        <w:t xml:space="preserve"> данных расходов.</w:t>
      </w:r>
    </w:p>
    <w:p w:rsidR="00413792" w:rsidRDefault="00413792">
      <w:pPr>
        <w:pStyle w:val="ConsPlusNormal"/>
        <w:spacing w:before="220"/>
        <w:ind w:firstLine="540"/>
        <w:jc w:val="both"/>
      </w:pPr>
      <w:r>
        <w:t xml:space="preserve">23. По кодам </w:t>
      </w:r>
      <w:hyperlink w:anchor="P5288">
        <w:r>
          <w:rPr>
            <w:color w:val="0000FF"/>
          </w:rPr>
          <w:t>строк 02916</w:t>
        </w:r>
      </w:hyperlink>
      <w:r>
        <w:t xml:space="preserve"> и </w:t>
      </w:r>
      <w:hyperlink w:anchor="P5728">
        <w:r>
          <w:rPr>
            <w:color w:val="0000FF"/>
          </w:rPr>
          <w:t>02925</w:t>
        </w:r>
      </w:hyperlink>
      <w:r>
        <w:t xml:space="preserve"> отражаются расходы на обеспечение мероприятий по модернизации систем коммунальной инфраструктуры за счет средств, поступивших соответственно от Государственной корпорации - Фонд содействия реформированию жилищно-коммунального хозяйства и за счет средств бюджетов на условиях </w:t>
      </w:r>
      <w:proofErr w:type="spellStart"/>
      <w:r>
        <w:t>софинансирования</w:t>
      </w:r>
      <w:proofErr w:type="spellEnd"/>
      <w:r>
        <w:t xml:space="preserve">. Расходы, отражаемые по кодам </w:t>
      </w:r>
      <w:hyperlink w:anchor="P5288">
        <w:r>
          <w:rPr>
            <w:color w:val="0000FF"/>
          </w:rPr>
          <w:t>строк 02916</w:t>
        </w:r>
      </w:hyperlink>
      <w:r>
        <w:t xml:space="preserve"> и </w:t>
      </w:r>
      <w:hyperlink w:anchor="P5728">
        <w:r>
          <w:rPr>
            <w:color w:val="0000FF"/>
          </w:rPr>
          <w:t>02925</w:t>
        </w:r>
      </w:hyperlink>
      <w:r>
        <w:t xml:space="preserve">, включают в свою очередь расходы по кодам </w:t>
      </w:r>
      <w:hyperlink w:anchor="P5376">
        <w:r>
          <w:rPr>
            <w:color w:val="0000FF"/>
          </w:rPr>
          <w:t>строк 02917</w:t>
        </w:r>
      </w:hyperlink>
      <w:r>
        <w:t xml:space="preserve">, </w:t>
      </w:r>
      <w:hyperlink w:anchor="P5420">
        <w:r>
          <w:rPr>
            <w:color w:val="0000FF"/>
          </w:rPr>
          <w:t>02918</w:t>
        </w:r>
      </w:hyperlink>
      <w:r>
        <w:t xml:space="preserve"> и </w:t>
      </w:r>
      <w:hyperlink w:anchor="P5816">
        <w:r>
          <w:rPr>
            <w:color w:val="0000FF"/>
          </w:rPr>
          <w:t>02926</w:t>
        </w:r>
      </w:hyperlink>
      <w:r>
        <w:t xml:space="preserve">, </w:t>
      </w:r>
      <w:hyperlink w:anchor="P5860">
        <w:r>
          <w:rPr>
            <w:color w:val="0000FF"/>
          </w:rPr>
          <w:t>02927</w:t>
        </w:r>
      </w:hyperlink>
      <w:r>
        <w:t xml:space="preserve"> соответственно.</w:t>
      </w:r>
    </w:p>
    <w:p w:rsidR="00413792" w:rsidRDefault="00413792">
      <w:pPr>
        <w:pStyle w:val="ConsPlusNormal"/>
        <w:spacing w:before="220"/>
        <w:ind w:firstLine="540"/>
        <w:jc w:val="both"/>
      </w:pPr>
      <w:r>
        <w:t xml:space="preserve">24. Расходы бюджетов субъектов Российской Федерации и муниципальных образований на поддержку коммунального хозяйства отражаются по коду </w:t>
      </w:r>
      <w:hyperlink w:anchor="P5904">
        <w:r>
          <w:rPr>
            <w:color w:val="0000FF"/>
          </w:rPr>
          <w:t>строки 03000</w:t>
        </w:r>
      </w:hyperlink>
      <w:r>
        <w:t xml:space="preserve">. По данному коду отражается общая сумма расходов бюджетов на поддержку коммунального хозяйства (подраздел 0502) с выделением расходов на компенсацию выпадающих доходов (дополнительных затрат) организациям, предоставляющим населению коммунальные услуги по ценам (тарифам), не обеспечивающим возмещение издержек и отражаемых по кодам </w:t>
      </w:r>
      <w:hyperlink w:anchor="P5992">
        <w:r>
          <w:rPr>
            <w:color w:val="0000FF"/>
          </w:rPr>
          <w:t>строк 03001</w:t>
        </w:r>
      </w:hyperlink>
      <w:r>
        <w:t xml:space="preserve">, </w:t>
      </w:r>
      <w:hyperlink w:anchor="P6036">
        <w:r>
          <w:rPr>
            <w:color w:val="0000FF"/>
          </w:rPr>
          <w:t>03002</w:t>
        </w:r>
      </w:hyperlink>
      <w:r>
        <w:t xml:space="preserve">, </w:t>
      </w:r>
      <w:hyperlink w:anchor="P6080">
        <w:r>
          <w:rPr>
            <w:color w:val="0000FF"/>
          </w:rPr>
          <w:t>03003</w:t>
        </w:r>
      </w:hyperlink>
      <w:r>
        <w:t xml:space="preserve">, </w:t>
      </w:r>
      <w:hyperlink w:anchor="P6124">
        <w:r>
          <w:rPr>
            <w:color w:val="0000FF"/>
          </w:rPr>
          <w:t>03004</w:t>
        </w:r>
      </w:hyperlink>
      <w:r>
        <w:t xml:space="preserve">, а также предоставление субсидий юридическим лицам в данной сфере по иным основаниям (код </w:t>
      </w:r>
      <w:hyperlink w:anchor="P6168">
        <w:r>
          <w:rPr>
            <w:color w:val="0000FF"/>
          </w:rPr>
          <w:t>строки 03010</w:t>
        </w:r>
      </w:hyperlink>
      <w:r>
        <w:t xml:space="preserve">), за исключением расходов, отражаемых по коду </w:t>
      </w:r>
      <w:hyperlink w:anchor="P4866">
        <w:r>
          <w:rPr>
            <w:color w:val="0000FF"/>
          </w:rPr>
          <w:t>строки 02900</w:t>
        </w:r>
      </w:hyperlink>
      <w:r>
        <w:t xml:space="preserve"> (коды </w:t>
      </w:r>
      <w:hyperlink w:anchor="P5288">
        <w:r>
          <w:rPr>
            <w:color w:val="0000FF"/>
          </w:rPr>
          <w:t>строк 02916</w:t>
        </w:r>
      </w:hyperlink>
      <w:r>
        <w:t xml:space="preserve"> и </w:t>
      </w:r>
      <w:hyperlink w:anchor="P5728">
        <w:r>
          <w:rPr>
            <w:color w:val="0000FF"/>
          </w:rPr>
          <w:t>02925</w:t>
        </w:r>
      </w:hyperlink>
      <w:r>
        <w:t>).</w:t>
      </w:r>
    </w:p>
    <w:p w:rsidR="00413792" w:rsidRDefault="00413792">
      <w:pPr>
        <w:pStyle w:val="ConsPlusNormal"/>
        <w:spacing w:before="220"/>
        <w:ind w:firstLine="540"/>
        <w:jc w:val="both"/>
      </w:pPr>
      <w:r>
        <w:t xml:space="preserve">25. По коду </w:t>
      </w:r>
      <w:hyperlink w:anchor="P6212">
        <w:r>
          <w:rPr>
            <w:color w:val="0000FF"/>
          </w:rPr>
          <w:t>строки 03610</w:t>
        </w:r>
      </w:hyperlink>
      <w:r>
        <w:t xml:space="preserve"> "Расходы, направленные на модернизацию региональных систем дошкольного образования" отражаются расходы на приобретение зданий и помещений для </w:t>
      </w:r>
      <w:r>
        <w:lastRenderedPageBreak/>
        <w:t>реализации программ дошкольного образования, строительство, реконструкцию, капитальный ремонт зданий дошкольных образовательных организаций, возврат в систему дошкольного образования зданий, используемых не по назначению, а также повышения эффективности использования помещений существующих дошкольных организаций.</w:t>
      </w:r>
    </w:p>
    <w:p w:rsidR="00413792" w:rsidRDefault="00413792">
      <w:pPr>
        <w:pStyle w:val="ConsPlusNormal"/>
        <w:spacing w:before="220"/>
        <w:ind w:firstLine="540"/>
        <w:jc w:val="both"/>
      </w:pPr>
      <w:r>
        <w:t xml:space="preserve">26. По коду </w:t>
      </w:r>
      <w:hyperlink w:anchor="P6370">
        <w:r>
          <w:rPr>
            <w:color w:val="0000FF"/>
          </w:rPr>
          <w:t>строки 03611</w:t>
        </w:r>
      </w:hyperlink>
      <w:r>
        <w:t xml:space="preserve"> "Расходы, направленные на финансовое обеспечение получения дошкольного образования в частных дошкольных образовательных организациях" отражаются расходы на предоставление субсидий частным дошкольным образовательным организациям, на финансовое 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413792" w:rsidRDefault="00413792">
      <w:pPr>
        <w:pStyle w:val="ConsPlusNormal"/>
        <w:spacing w:before="220"/>
        <w:ind w:firstLine="540"/>
        <w:jc w:val="both"/>
      </w:pPr>
      <w:r>
        <w:t xml:space="preserve">27. По коду </w:t>
      </w:r>
      <w:hyperlink w:anchor="P6414">
        <w:r>
          <w:rPr>
            <w:color w:val="0000FF"/>
          </w:rPr>
          <w:t>строки 03620</w:t>
        </w:r>
      </w:hyperlink>
      <w:r>
        <w:t xml:space="preserve"> "Расходы, направленные на реализацию мероприятий программы "Содействия созданию в субъектах Российской Федерации новых мест в общеобразовательных организациях" отражаются расходы, направленные на введение новых мест в общеобразовательных организациях субъектов Российской Федерации, в том числе путем строительства объектов инфраструктуры общего образования, в рамках реализации мероприятий </w:t>
      </w:r>
      <w:hyperlink r:id="rId9">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утвержденной распоряжением Правительства Российской Федерации от 23 октября 2015 г. N 2145-р.</w:t>
      </w:r>
    </w:p>
    <w:p w:rsidR="00413792" w:rsidRDefault="00413792">
      <w:pPr>
        <w:pStyle w:val="ConsPlusNormal"/>
        <w:spacing w:before="220"/>
        <w:ind w:firstLine="540"/>
        <w:jc w:val="both"/>
      </w:pPr>
      <w:r>
        <w:t xml:space="preserve">28. По коду </w:t>
      </w:r>
      <w:hyperlink w:anchor="P6458">
        <w:r>
          <w:rPr>
            <w:color w:val="0000FF"/>
          </w:rPr>
          <w:t>строки 03621</w:t>
        </w:r>
      </w:hyperlink>
      <w:r>
        <w:t xml:space="preserve"> "Расходы, направленные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отражаются расходы на предоставление субсидий частным общеобразовательным организациям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413792" w:rsidRDefault="00413792">
      <w:pPr>
        <w:pStyle w:val="ConsPlusNormal"/>
        <w:spacing w:before="220"/>
        <w:ind w:firstLine="540"/>
        <w:jc w:val="both"/>
      </w:pPr>
      <w:r>
        <w:t xml:space="preserve">29. По коду </w:t>
      </w:r>
      <w:hyperlink w:anchor="P6502">
        <w:r>
          <w:rPr>
            <w:color w:val="0000FF"/>
          </w:rPr>
          <w:t>строки 03700</w:t>
        </w:r>
      </w:hyperlink>
      <w:r>
        <w:t xml:space="preserve"> отражаются расходы бюджетов на содержание детских домов с выделением по коду </w:t>
      </w:r>
      <w:hyperlink w:anchor="P6590">
        <w:r>
          <w:rPr>
            <w:color w:val="0000FF"/>
          </w:rPr>
          <w:t>строки 03701</w:t>
        </w:r>
      </w:hyperlink>
      <w:r>
        <w:t xml:space="preserve"> расходов на содержание детских домов семейного типа (данные показатели не должны включать расходы на материальное обеспечение приемных семей).</w:t>
      </w:r>
    </w:p>
    <w:p w:rsidR="00413792" w:rsidRDefault="00413792">
      <w:pPr>
        <w:pStyle w:val="ConsPlusNormal"/>
        <w:spacing w:before="220"/>
        <w:ind w:firstLine="540"/>
        <w:jc w:val="both"/>
      </w:pPr>
      <w:r>
        <w:t xml:space="preserve">30. По коду </w:t>
      </w:r>
      <w:hyperlink w:anchor="P6678">
        <w:r>
          <w:rPr>
            <w:color w:val="0000FF"/>
          </w:rPr>
          <w:t>строки 04110</w:t>
        </w:r>
      </w:hyperlink>
      <w:r>
        <w:t xml:space="preserve"> отражаются расходы бюджетов на обеспечение деятельности (оказание услуг) организаций дополнительного образования, данный показатель включает общую сумму расходов на содержание учреждений, оказывающих услуги по дополнительному образованию детей, в том числе предоставление субсидий автономным и бюджетным учреждениям, в отношении которых органами государственной власти (органами местного самоуправления) принято решение о предоставлении им субсидий из соответствующего бюджета на основании </w:t>
      </w:r>
      <w:hyperlink r:id="rId10">
        <w:r>
          <w:rPr>
            <w:color w:val="0000FF"/>
          </w:rPr>
          <w:t>пункта 1 статьи 78.1</w:t>
        </w:r>
      </w:hyperlink>
      <w:r>
        <w:t xml:space="preserve"> Бюджетного кодекса Российской Федерации, а также на реализацию мероприятий в области дополнительного образования детей.</w:t>
      </w:r>
    </w:p>
    <w:p w:rsidR="00413792" w:rsidRDefault="00413792">
      <w:pPr>
        <w:pStyle w:val="ConsPlusNormal"/>
        <w:spacing w:before="220"/>
        <w:ind w:firstLine="540"/>
        <w:jc w:val="both"/>
      </w:pPr>
      <w:r>
        <w:t xml:space="preserve">31. По коду </w:t>
      </w:r>
      <w:hyperlink w:anchor="P6766">
        <w:r>
          <w:rPr>
            <w:color w:val="0000FF"/>
          </w:rPr>
          <w:t>строки 04200</w:t>
        </w:r>
      </w:hyperlink>
      <w:r>
        <w:t xml:space="preserve"> отражаются расходы бюджетов, связанные с оздоровлением детей, с выделением показателя по коду </w:t>
      </w:r>
      <w:hyperlink w:anchor="P6854">
        <w:r>
          <w:rPr>
            <w:color w:val="0000FF"/>
          </w:rPr>
          <w:t>строки 04201</w:t>
        </w:r>
      </w:hyperlink>
      <w:r>
        <w:t xml:space="preserve"> расходов на мероприятия по проведению оздоровительной кампании детей, находящихся в трудной жизненной ситуации.</w:t>
      </w:r>
    </w:p>
    <w:p w:rsidR="00413792" w:rsidRDefault="00413792">
      <w:pPr>
        <w:pStyle w:val="ConsPlusNormal"/>
        <w:spacing w:before="220"/>
        <w:ind w:firstLine="540"/>
        <w:jc w:val="both"/>
      </w:pPr>
      <w:r>
        <w:t xml:space="preserve">32. По кодам </w:t>
      </w:r>
      <w:hyperlink w:anchor="P6986">
        <w:r>
          <w:rPr>
            <w:color w:val="0000FF"/>
          </w:rPr>
          <w:t>строк 06001</w:t>
        </w:r>
      </w:hyperlink>
      <w:r>
        <w:t xml:space="preserve"> - </w:t>
      </w:r>
      <w:hyperlink w:anchor="P7030">
        <w:r>
          <w:rPr>
            <w:color w:val="0000FF"/>
          </w:rPr>
          <w:t>06002</w:t>
        </w:r>
      </w:hyperlink>
      <w:r>
        <w:t xml:space="preserve"> отражается детализация показателя по </w:t>
      </w:r>
      <w:hyperlink w:anchor="P6898">
        <w:r>
          <w:rPr>
            <w:color w:val="0000FF"/>
          </w:rPr>
          <w:t>коду 06000</w:t>
        </w:r>
      </w:hyperlink>
      <w:r>
        <w:t xml:space="preserve"> "Финансовое обеспечение мероприятий в сфере обязательного медицинского страхования", а именно, выделяются расходы на обязательное медицинское страхование неработающего населения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соответственно.</w:t>
      </w:r>
    </w:p>
    <w:p w:rsidR="00413792" w:rsidRDefault="00413792">
      <w:pPr>
        <w:pStyle w:val="ConsPlusNormal"/>
        <w:spacing w:before="220"/>
        <w:ind w:firstLine="540"/>
        <w:jc w:val="both"/>
      </w:pPr>
      <w:r>
        <w:t xml:space="preserve">33. По коду </w:t>
      </w:r>
      <w:hyperlink w:anchor="P7074">
        <w:r>
          <w:rPr>
            <w:color w:val="0000FF"/>
          </w:rPr>
          <w:t>строки 06100</w:t>
        </w:r>
      </w:hyperlink>
      <w:r>
        <w:t xml:space="preserve"> отражаются расходы бюджетов субъектов Российской Федерации и </w:t>
      </w:r>
      <w:r>
        <w:lastRenderedPageBreak/>
        <w:t>муниципальных образований на публичные нормативные социальные выплаты гражданам и социальные выплаты гражданам, кроме публичных нормативных социальных выплат (виды расходов 310 и 320), произведенные по всем разделам и подразделам классификации расходов бюджетов (включая аналогичные расходы, осуществляемые бюджетными и автономными учреждениями за счет средств субсидий, предоставляемых органами государственной власти (органами местного самоуправления) по видам расходов 610 и 620) с выделением в отдельные графы расходов, осуществляемых за счет средств федерального бюджета.</w:t>
      </w:r>
    </w:p>
    <w:p w:rsidR="00413792" w:rsidRDefault="00413792">
      <w:pPr>
        <w:pStyle w:val="ConsPlusNormal"/>
        <w:spacing w:before="220"/>
        <w:ind w:firstLine="540"/>
        <w:jc w:val="both"/>
      </w:pPr>
      <w:r>
        <w:t xml:space="preserve">34. По коду </w:t>
      </w:r>
      <w:hyperlink w:anchor="P7118">
        <w:r>
          <w:rPr>
            <w:color w:val="0000FF"/>
          </w:rPr>
          <w:t>строки 06101</w:t>
        </w:r>
      </w:hyperlink>
      <w:r>
        <w:t xml:space="preserve"> отражаются расходы автономных и бюджетных учреждений на публичные нормативные социальные выплаты гражданам и социальные выплаты гражданам, кроме публичных нормативных социальных выплат, осуществляемые за счет субсидий, предоставляемых государственным (муниципальным) автономным и бюджетным учреждениям, в отношении которых органами государственной власти (органами местного самоуправления) принято решение о предоставлении им субсидий из соответствующего бюджета на основании </w:t>
      </w:r>
      <w:hyperlink r:id="rId11">
        <w:r>
          <w:rPr>
            <w:color w:val="0000FF"/>
          </w:rPr>
          <w:t>пункта 1 статьи 78.1</w:t>
        </w:r>
      </w:hyperlink>
      <w:r>
        <w:t xml:space="preserve"> Бюджетного кодекса Российской Федерации.</w:t>
      </w:r>
    </w:p>
    <w:p w:rsidR="00413792" w:rsidRDefault="00413792">
      <w:pPr>
        <w:pStyle w:val="ConsPlusNormal"/>
        <w:spacing w:before="220"/>
        <w:ind w:firstLine="540"/>
        <w:jc w:val="both"/>
      </w:pPr>
      <w:r>
        <w:t xml:space="preserve">35. По коду </w:t>
      </w:r>
      <w:hyperlink w:anchor="P7672">
        <w:r>
          <w:rPr>
            <w:color w:val="0000FF"/>
          </w:rPr>
          <w:t>строки 07000</w:t>
        </w:r>
      </w:hyperlink>
      <w:r>
        <w:t xml:space="preserve"> отражаются расходы на реализацию мер социальной поддержки отдельных категорий граждан. По данному коду суммируются показатели по кодам </w:t>
      </w:r>
      <w:hyperlink w:anchor="P7760">
        <w:r>
          <w:rPr>
            <w:color w:val="0000FF"/>
          </w:rPr>
          <w:t>строк 07100</w:t>
        </w:r>
      </w:hyperlink>
      <w:r>
        <w:t xml:space="preserve"> - </w:t>
      </w:r>
      <w:hyperlink w:anchor="P8640">
        <w:r>
          <w:rPr>
            <w:color w:val="0000FF"/>
          </w:rPr>
          <w:t>07400</w:t>
        </w:r>
      </w:hyperlink>
      <w:r>
        <w:t xml:space="preserve">. Расходы на обеспечение мер социальной поддержки ветеранов труда отражаются в общей сумме по коду </w:t>
      </w:r>
      <w:hyperlink w:anchor="P7804">
        <w:r>
          <w:rPr>
            <w:color w:val="0000FF"/>
          </w:rPr>
          <w:t>строки 07200</w:t>
        </w:r>
      </w:hyperlink>
      <w:r>
        <w:t xml:space="preserve"> с расшифровкой по мерам социальной поддержки, предоставляемым в натуральной форме (код </w:t>
      </w:r>
      <w:hyperlink w:anchor="P7892">
        <w:r>
          <w:rPr>
            <w:color w:val="0000FF"/>
          </w:rPr>
          <w:t>строки 07210</w:t>
        </w:r>
      </w:hyperlink>
      <w:r>
        <w:t xml:space="preserve">), в </w:t>
      </w:r>
      <w:proofErr w:type="spellStart"/>
      <w:r>
        <w:t>т.ч</w:t>
      </w:r>
      <w:proofErr w:type="spellEnd"/>
      <w:r>
        <w:t xml:space="preserve">. по видам льгот (коды </w:t>
      </w:r>
      <w:hyperlink w:anchor="P7980">
        <w:r>
          <w:rPr>
            <w:color w:val="0000FF"/>
          </w:rPr>
          <w:t>строк 07211</w:t>
        </w:r>
      </w:hyperlink>
      <w:r>
        <w:t xml:space="preserve"> - </w:t>
      </w:r>
      <w:hyperlink w:anchor="P8156">
        <w:r>
          <w:rPr>
            <w:color w:val="0000FF"/>
          </w:rPr>
          <w:t>07215</w:t>
        </w:r>
      </w:hyperlink>
      <w:r>
        <w:t xml:space="preserve">), и по денежным выплатам (код </w:t>
      </w:r>
      <w:hyperlink w:anchor="P8200">
        <w:r>
          <w:rPr>
            <w:color w:val="0000FF"/>
          </w:rPr>
          <w:t>строки 07220</w:t>
        </w:r>
      </w:hyperlink>
      <w:r>
        <w:t xml:space="preserve">). Аналогично производится отражение расходов на обеспечение мер социальной поддержки тружеников тыла (коды </w:t>
      </w:r>
      <w:hyperlink w:anchor="P8244">
        <w:r>
          <w:rPr>
            <w:color w:val="0000FF"/>
          </w:rPr>
          <w:t>строк 07300</w:t>
        </w:r>
      </w:hyperlink>
      <w:r>
        <w:t xml:space="preserve">, </w:t>
      </w:r>
      <w:hyperlink w:anchor="P8332">
        <w:r>
          <w:rPr>
            <w:color w:val="0000FF"/>
          </w:rPr>
          <w:t>07310</w:t>
        </w:r>
      </w:hyperlink>
      <w:r>
        <w:t xml:space="preserve">, </w:t>
      </w:r>
      <w:hyperlink w:anchor="P8420">
        <w:r>
          <w:rPr>
            <w:color w:val="0000FF"/>
          </w:rPr>
          <w:t>07311</w:t>
        </w:r>
      </w:hyperlink>
      <w:r>
        <w:t xml:space="preserve"> - </w:t>
      </w:r>
      <w:hyperlink w:anchor="P8552">
        <w:r>
          <w:rPr>
            <w:color w:val="0000FF"/>
          </w:rPr>
          <w:t>07314</w:t>
        </w:r>
      </w:hyperlink>
      <w:r>
        <w:t xml:space="preserve">, </w:t>
      </w:r>
      <w:hyperlink w:anchor="P8596">
        <w:r>
          <w:rPr>
            <w:color w:val="0000FF"/>
          </w:rPr>
          <w:t>07320</w:t>
        </w:r>
      </w:hyperlink>
      <w:r>
        <w:t xml:space="preserve">), а также реабилитированных лиц и лиц, признанных пострадавшими от политических репрессий (коды </w:t>
      </w:r>
      <w:hyperlink w:anchor="P8640">
        <w:r>
          <w:rPr>
            <w:color w:val="0000FF"/>
          </w:rPr>
          <w:t>строк 07400</w:t>
        </w:r>
      </w:hyperlink>
      <w:r>
        <w:t xml:space="preserve">, </w:t>
      </w:r>
      <w:hyperlink w:anchor="P8728">
        <w:r>
          <w:rPr>
            <w:color w:val="0000FF"/>
          </w:rPr>
          <w:t>07410</w:t>
        </w:r>
      </w:hyperlink>
      <w:r>
        <w:t xml:space="preserve">, </w:t>
      </w:r>
      <w:hyperlink w:anchor="P8816">
        <w:r>
          <w:rPr>
            <w:color w:val="0000FF"/>
          </w:rPr>
          <w:t>07411</w:t>
        </w:r>
      </w:hyperlink>
      <w:r>
        <w:t xml:space="preserve"> - </w:t>
      </w:r>
      <w:hyperlink w:anchor="P9036">
        <w:r>
          <w:rPr>
            <w:color w:val="0000FF"/>
          </w:rPr>
          <w:t>07416</w:t>
        </w:r>
      </w:hyperlink>
      <w:r>
        <w:t xml:space="preserve">, </w:t>
      </w:r>
      <w:hyperlink w:anchor="P9080">
        <w:r>
          <w:rPr>
            <w:color w:val="0000FF"/>
          </w:rPr>
          <w:t>07420</w:t>
        </w:r>
      </w:hyperlink>
      <w:r>
        <w:t>).</w:t>
      </w:r>
    </w:p>
    <w:p w:rsidR="00413792" w:rsidRDefault="00413792">
      <w:pPr>
        <w:pStyle w:val="ConsPlusNormal"/>
        <w:spacing w:before="220"/>
        <w:ind w:firstLine="540"/>
        <w:jc w:val="both"/>
      </w:pPr>
      <w:r>
        <w:t xml:space="preserve">36. По коду </w:t>
      </w:r>
      <w:hyperlink w:anchor="P9124">
        <w:r>
          <w:rPr>
            <w:color w:val="0000FF"/>
          </w:rPr>
          <w:t>строки 07500</w:t>
        </w:r>
      </w:hyperlink>
      <w:r>
        <w:t xml:space="preserve"> отражаются расходы на оплату жилищно-коммунальных услуг отдельным категориям граждан с выделением </w:t>
      </w:r>
      <w:hyperlink w:anchor="P9212">
        <w:r>
          <w:rPr>
            <w:color w:val="0000FF"/>
          </w:rPr>
          <w:t>строк 07501</w:t>
        </w:r>
      </w:hyperlink>
      <w:r>
        <w:t xml:space="preserve">, </w:t>
      </w:r>
      <w:hyperlink w:anchor="P9256">
        <w:r>
          <w:rPr>
            <w:color w:val="0000FF"/>
          </w:rPr>
          <w:t>07502</w:t>
        </w:r>
      </w:hyperlink>
      <w:r>
        <w:t xml:space="preserve">, </w:t>
      </w:r>
      <w:hyperlink w:anchor="P9300">
        <w:r>
          <w:rPr>
            <w:color w:val="0000FF"/>
          </w:rPr>
          <w:t>07503</w:t>
        </w:r>
      </w:hyperlink>
      <w:r>
        <w:t>.</w:t>
      </w:r>
    </w:p>
    <w:p w:rsidR="00413792" w:rsidRDefault="00413792">
      <w:pPr>
        <w:pStyle w:val="ConsPlusNormal"/>
        <w:spacing w:before="220"/>
        <w:ind w:firstLine="540"/>
        <w:jc w:val="both"/>
      </w:pPr>
      <w:r>
        <w:t xml:space="preserve">37. Расходы бюджетов на содержание ребенка в семье опекуна и приемной семье, а также вознаграждение приемного родителя отражаются по коду </w:t>
      </w:r>
      <w:hyperlink w:anchor="P9766">
        <w:r>
          <w:rPr>
            <w:color w:val="0000FF"/>
          </w:rPr>
          <w:t>строки 08200</w:t>
        </w:r>
      </w:hyperlink>
      <w:r>
        <w:t xml:space="preserve"> с выделением по кодам </w:t>
      </w:r>
      <w:hyperlink w:anchor="P9854">
        <w:r>
          <w:rPr>
            <w:color w:val="0000FF"/>
          </w:rPr>
          <w:t>строк 08201</w:t>
        </w:r>
      </w:hyperlink>
      <w:r>
        <w:t xml:space="preserve">, </w:t>
      </w:r>
      <w:hyperlink w:anchor="P9898">
        <w:r>
          <w:rPr>
            <w:color w:val="0000FF"/>
          </w:rPr>
          <w:t>08202</w:t>
        </w:r>
      </w:hyperlink>
      <w:r>
        <w:t xml:space="preserve">, </w:t>
      </w:r>
      <w:hyperlink w:anchor="P9942">
        <w:r>
          <w:rPr>
            <w:color w:val="0000FF"/>
          </w:rPr>
          <w:t>08203</w:t>
        </w:r>
      </w:hyperlink>
      <w:r>
        <w:t xml:space="preserve"> соответственно расходов на обеспечение выплат приемной семье на содержание подопечных детей, на вознаграждение приемного родителя и на обеспечение выплат семьям опекунов на содержание подопечных детей.</w:t>
      </w:r>
    </w:p>
    <w:p w:rsidR="00413792" w:rsidRDefault="00413792">
      <w:pPr>
        <w:pStyle w:val="ConsPlusNormal"/>
        <w:spacing w:before="220"/>
        <w:ind w:firstLine="540"/>
        <w:jc w:val="both"/>
      </w:pPr>
      <w:r>
        <w:t xml:space="preserve">38. Расходы бюджетов на материальное обеспечение патронатной семьи отражаются по кодам </w:t>
      </w:r>
      <w:hyperlink w:anchor="P9986">
        <w:r>
          <w:rPr>
            <w:color w:val="0000FF"/>
          </w:rPr>
          <w:t>строк 08300</w:t>
        </w:r>
      </w:hyperlink>
      <w:r>
        <w:t xml:space="preserve">, с выделением выплат на содержание подопечных детей и оплату труда патронатного родителя по кодам </w:t>
      </w:r>
      <w:hyperlink w:anchor="P10074">
        <w:r>
          <w:rPr>
            <w:color w:val="0000FF"/>
          </w:rPr>
          <w:t>строк 08301</w:t>
        </w:r>
      </w:hyperlink>
      <w:r>
        <w:t xml:space="preserve"> и </w:t>
      </w:r>
      <w:hyperlink w:anchor="P10118">
        <w:r>
          <w:rPr>
            <w:color w:val="0000FF"/>
          </w:rPr>
          <w:t>08302</w:t>
        </w:r>
      </w:hyperlink>
      <w:r>
        <w:t xml:space="preserve"> соответственно.</w:t>
      </w:r>
    </w:p>
    <w:p w:rsidR="00413792" w:rsidRDefault="00413792">
      <w:pPr>
        <w:pStyle w:val="ConsPlusNormal"/>
        <w:spacing w:before="220"/>
        <w:ind w:firstLine="540"/>
        <w:jc w:val="both"/>
      </w:pPr>
      <w:r>
        <w:t xml:space="preserve">39. По коду </w:t>
      </w:r>
      <w:hyperlink w:anchor="P10250">
        <w:r>
          <w:rPr>
            <w:color w:val="0000FF"/>
          </w:rPr>
          <w:t>строки 09320</w:t>
        </w:r>
      </w:hyperlink>
      <w:r>
        <w:t xml:space="preserve"> отражаются расходы бюджетов на создание специальных условий ипотечного кредитования отдельных категорий граждан во исполнение </w:t>
      </w:r>
      <w:hyperlink r:id="rId12">
        <w:r>
          <w:rPr>
            <w:color w:val="0000FF"/>
          </w:rPr>
          <w:t>Указа</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413792" w:rsidRDefault="00413792">
      <w:pPr>
        <w:pStyle w:val="ConsPlusNormal"/>
        <w:spacing w:before="220"/>
        <w:ind w:firstLine="540"/>
        <w:jc w:val="both"/>
      </w:pPr>
      <w:r>
        <w:t>К социально приоритетным категориям граждан, в отношении которых реализуются специальные программы ипотечного жилищного кредитования, относятся:</w:t>
      </w:r>
    </w:p>
    <w:p w:rsidR="00413792" w:rsidRDefault="00413792">
      <w:pPr>
        <w:pStyle w:val="ConsPlusNormal"/>
        <w:spacing w:before="220"/>
        <w:ind w:firstLine="540"/>
        <w:jc w:val="both"/>
      </w:pPr>
      <w:r>
        <w:t>- граждане - участники программы "Жилье для российской семьи";</w:t>
      </w:r>
    </w:p>
    <w:p w:rsidR="00413792" w:rsidRDefault="00413792">
      <w:pPr>
        <w:pStyle w:val="ConsPlusNormal"/>
        <w:spacing w:before="220"/>
        <w:ind w:firstLine="540"/>
        <w:jc w:val="both"/>
      </w:pPr>
      <w:r>
        <w:t>- граждане, имеющие 2-х и более детей;</w:t>
      </w:r>
    </w:p>
    <w:p w:rsidR="00413792" w:rsidRDefault="00413792">
      <w:pPr>
        <w:pStyle w:val="ConsPlusNormal"/>
        <w:spacing w:before="220"/>
        <w:ind w:firstLine="540"/>
        <w:jc w:val="both"/>
      </w:pPr>
      <w:r>
        <w:t xml:space="preserve">- граждане,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утвержденный приказом </w:t>
      </w:r>
      <w:proofErr w:type="spellStart"/>
      <w:r>
        <w:t>Минпромторга</w:t>
      </w:r>
      <w:proofErr w:type="spellEnd"/>
      <w:r>
        <w:t xml:space="preserve"> России от 2 июня 2014 г. N 1067 "Об утверждении перечня организаций, включенных в сводный </w:t>
      </w:r>
      <w:r>
        <w:lastRenderedPageBreak/>
        <w:t>реестр организаций оборонно-промышленного комплекса", является основным местом работы и общий стаж работы в указанных организациях составляет не менее 1 года;</w:t>
      </w:r>
    </w:p>
    <w:p w:rsidR="00413792" w:rsidRDefault="00413792">
      <w:pPr>
        <w:pStyle w:val="ConsPlusNormal"/>
        <w:spacing w:before="220"/>
        <w:ind w:firstLine="540"/>
        <w:jc w:val="both"/>
      </w:pPr>
      <w:r>
        <w:t>- инвалиды и семьи, имеющие детей-инвалидов, нуждающиеся в улучшении жилищных условий, вставшие на учет до 1 января 2005 года;</w:t>
      </w:r>
    </w:p>
    <w:p w:rsidR="00413792" w:rsidRDefault="00413792">
      <w:pPr>
        <w:pStyle w:val="ConsPlusNormal"/>
        <w:spacing w:before="220"/>
        <w:ind w:firstLine="540"/>
        <w:jc w:val="both"/>
      </w:pPr>
      <w:r>
        <w:t>- граждане, проживающие в жилом помещении, которое в установленном порядке признано непригодными для проживания, либо в жилом помещении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
    <w:p w:rsidR="00413792" w:rsidRDefault="00413792">
      <w:pPr>
        <w:pStyle w:val="ConsPlusNormal"/>
        <w:spacing w:before="220"/>
        <w:ind w:firstLine="540"/>
        <w:jc w:val="both"/>
      </w:pPr>
      <w:r>
        <w:t>- граждане, принятые на учет до 1 марта 2005 года в целях последующего предоставления им жилых помещений по договорам социального найма;</w:t>
      </w:r>
    </w:p>
    <w:p w:rsidR="00413792" w:rsidRDefault="00413792">
      <w:pPr>
        <w:pStyle w:val="ConsPlusNormal"/>
        <w:spacing w:before="220"/>
        <w:ind w:firstLine="540"/>
        <w:jc w:val="both"/>
      </w:pPr>
      <w:r>
        <w:t>- граждане, имеющие 1 ребенка и более, при этом возраст каждого из супругов либо одного родителя в неполной семье не превышает 35 лет;</w:t>
      </w:r>
    </w:p>
    <w:p w:rsidR="00413792" w:rsidRDefault="00413792">
      <w:pPr>
        <w:pStyle w:val="ConsPlusNormal"/>
        <w:spacing w:before="220"/>
        <w:ind w:firstLine="540"/>
        <w:jc w:val="both"/>
      </w:pPr>
      <w:r>
        <w:t>- граждане, являющиеся ветеранами боевых действий;</w:t>
      </w:r>
    </w:p>
    <w:p w:rsidR="00413792" w:rsidRDefault="00413792">
      <w:pPr>
        <w:pStyle w:val="ConsPlusNormal"/>
        <w:spacing w:before="220"/>
        <w:ind w:firstLine="540"/>
        <w:jc w:val="both"/>
      </w:pPr>
      <w:r>
        <w:t xml:space="preserve">- граждане - участники </w:t>
      </w:r>
      <w:proofErr w:type="spellStart"/>
      <w:r>
        <w:t>накопительно</w:t>
      </w:r>
      <w:proofErr w:type="spellEnd"/>
      <w:r>
        <w:t>-ипотечной системы жилищного обеспечения военнослужащих;</w:t>
      </w:r>
    </w:p>
    <w:p w:rsidR="00413792" w:rsidRDefault="00413792">
      <w:pPr>
        <w:pStyle w:val="ConsPlusNormal"/>
        <w:spacing w:before="220"/>
        <w:ind w:firstLine="540"/>
        <w:jc w:val="both"/>
      </w:pPr>
      <w:r>
        <w:t>- граждане, для которых работа в нижеперечисленных органах и организациях является основным местом работы и общий стаж работы в указанных органах и организациях составляет не менее 1 года:</w:t>
      </w:r>
    </w:p>
    <w:p w:rsidR="00413792" w:rsidRDefault="00413792">
      <w:pPr>
        <w:pStyle w:val="ConsPlusNormal"/>
        <w:spacing w:before="220"/>
        <w:ind w:firstLine="540"/>
        <w:jc w:val="both"/>
      </w:pPr>
      <w:r>
        <w:t>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413792" w:rsidRDefault="00413792">
      <w:pPr>
        <w:pStyle w:val="ConsPlusNormal"/>
        <w:spacing w:before="220"/>
        <w:ind w:firstLine="540"/>
        <w:jc w:val="both"/>
      </w:pPr>
      <w:r>
        <w:t>государственных и муниципальных учреждениях (научных, образовательных, здравоохранения, культуры, социальной защиты, занятости населения, физической культуры и спорта);</w:t>
      </w:r>
    </w:p>
    <w:p w:rsidR="00413792" w:rsidRDefault="00413792">
      <w:pPr>
        <w:pStyle w:val="ConsPlusNormal"/>
        <w:spacing w:before="220"/>
        <w:ind w:firstLine="540"/>
        <w:jc w:val="both"/>
      </w:pPr>
      <w:r>
        <w:t>научных организациях, которым Правительством Российской Федерации присвоен статус государственных научных центров;</w:t>
      </w:r>
    </w:p>
    <w:p w:rsidR="00413792" w:rsidRDefault="00413792">
      <w:pPr>
        <w:pStyle w:val="ConsPlusNormal"/>
        <w:spacing w:before="220"/>
        <w:ind w:firstLine="540"/>
        <w:jc w:val="both"/>
      </w:pPr>
      <w:r>
        <w:t>организациях, созданных государственными академиями наук (за исключением организаций социальной сферы);</w:t>
      </w:r>
    </w:p>
    <w:p w:rsidR="00413792" w:rsidRDefault="00413792">
      <w:pPr>
        <w:pStyle w:val="ConsPlusNormal"/>
        <w:spacing w:before="220"/>
        <w:ind w:firstLine="540"/>
        <w:jc w:val="both"/>
      </w:pPr>
      <w:r>
        <w:t>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w:t>
      </w:r>
    </w:p>
    <w:p w:rsidR="00413792" w:rsidRDefault="00413792">
      <w:pPr>
        <w:pStyle w:val="ConsPlusNormal"/>
        <w:spacing w:before="220"/>
        <w:ind w:firstLine="540"/>
        <w:jc w:val="both"/>
      </w:pPr>
      <w:r>
        <w:t>организациях - участниках программ развития пилотных инновационных территориальных кластеров, реализуемых на территориях субъектов Российской;</w:t>
      </w:r>
    </w:p>
    <w:p w:rsidR="00413792" w:rsidRDefault="00413792">
      <w:pPr>
        <w:pStyle w:val="ConsPlusNormal"/>
        <w:spacing w:before="220"/>
        <w:ind w:firstLine="540"/>
        <w:jc w:val="both"/>
      </w:pPr>
      <w:r>
        <w:t xml:space="preserve">градообразующих организациях, в том числе входящих в состав научно-производственных комплексов </w:t>
      </w:r>
      <w:proofErr w:type="spellStart"/>
      <w:r>
        <w:t>наукоградов</w:t>
      </w:r>
      <w:proofErr w:type="spellEnd"/>
      <w:r>
        <w:t>, в моногородах.</w:t>
      </w:r>
    </w:p>
    <w:p w:rsidR="00413792" w:rsidRDefault="00413792">
      <w:pPr>
        <w:pStyle w:val="ConsPlusNormal"/>
        <w:spacing w:before="220"/>
        <w:ind w:firstLine="540"/>
        <w:jc w:val="both"/>
      </w:pPr>
      <w:r>
        <w:t xml:space="preserve">40. По коду </w:t>
      </w:r>
      <w:hyperlink w:anchor="P10294">
        <w:r>
          <w:rPr>
            <w:color w:val="0000FF"/>
          </w:rPr>
          <w:t>строки 09600</w:t>
        </w:r>
      </w:hyperlink>
      <w:r>
        <w:t xml:space="preserve"> отражается размер Резервного фонда исполнительных органов государственной власти субъекта Российской Федерации (местных администраций), установленный законом (решением) о бюджете на текущий финансовый год. При этом в случае выделения средств из Резервного фонда (внесения изменений в сводную бюджетную роспись) в целях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w:t>
      </w:r>
      <w:r>
        <w:lastRenderedPageBreak/>
        <w:t xml:space="preserve">бедствий и других чрезвычайных ситуаций, показатели </w:t>
      </w:r>
      <w:hyperlink w:anchor="P10294">
        <w:r>
          <w:rPr>
            <w:color w:val="0000FF"/>
          </w:rPr>
          <w:t>строки 09600</w:t>
        </w:r>
      </w:hyperlink>
      <w:r>
        <w:t xml:space="preserve"> не подлежат корректировке.</w:t>
      </w:r>
    </w:p>
    <w:p w:rsidR="00413792" w:rsidRDefault="00413792">
      <w:pPr>
        <w:pStyle w:val="ConsPlusNormal"/>
        <w:spacing w:before="220"/>
        <w:ind w:firstLine="540"/>
        <w:jc w:val="both"/>
      </w:pPr>
      <w:r>
        <w:t xml:space="preserve">41. По коду </w:t>
      </w:r>
      <w:hyperlink w:anchor="P10338">
        <w:r>
          <w:rPr>
            <w:color w:val="0000FF"/>
          </w:rPr>
          <w:t>строки 09601</w:t>
        </w:r>
      </w:hyperlink>
      <w:r>
        <w:t xml:space="preserve"> отражается объем средств Резервного фонда исполнительных органов государственной власти субъекта Российской Федерации (местных администраций), использованный (перераспределенный в соответствии с правовым актом) в целях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13792" w:rsidRDefault="00413792">
      <w:pPr>
        <w:pStyle w:val="ConsPlusNormal"/>
        <w:spacing w:before="220"/>
        <w:ind w:firstLine="540"/>
        <w:jc w:val="both"/>
      </w:pPr>
      <w:r>
        <w:t xml:space="preserve">42. Заполнение </w:t>
      </w:r>
      <w:hyperlink w:anchor="P10382">
        <w:r>
          <w:rPr>
            <w:color w:val="0000FF"/>
          </w:rPr>
          <w:t>строк 09610</w:t>
        </w:r>
      </w:hyperlink>
      <w:r>
        <w:t xml:space="preserve"> - </w:t>
      </w:r>
      <w:hyperlink w:anchor="P10426">
        <w:r>
          <w:rPr>
            <w:color w:val="0000FF"/>
          </w:rPr>
          <w:t>09611</w:t>
        </w:r>
      </w:hyperlink>
      <w:r>
        <w:t xml:space="preserve"> производится аналогично </w:t>
      </w:r>
      <w:hyperlink w:anchor="P10294">
        <w:r>
          <w:rPr>
            <w:color w:val="0000FF"/>
          </w:rPr>
          <w:t>строкам 09600</w:t>
        </w:r>
      </w:hyperlink>
      <w:r>
        <w:t xml:space="preserve"> - </w:t>
      </w:r>
      <w:hyperlink w:anchor="P10338">
        <w:r>
          <w:rPr>
            <w:color w:val="0000FF"/>
          </w:rPr>
          <w:t>09601</w:t>
        </w:r>
      </w:hyperlink>
      <w:r>
        <w:t>.</w:t>
      </w:r>
    </w:p>
    <w:p w:rsidR="00413792" w:rsidRDefault="00413792">
      <w:pPr>
        <w:pStyle w:val="ConsPlusNormal"/>
        <w:spacing w:before="220"/>
        <w:ind w:firstLine="540"/>
        <w:jc w:val="both"/>
      </w:pPr>
      <w:r>
        <w:t xml:space="preserve">43. По коду </w:t>
      </w:r>
      <w:hyperlink w:anchor="P10470">
        <w:r>
          <w:rPr>
            <w:color w:val="0000FF"/>
          </w:rPr>
          <w:t>строки 09700</w:t>
        </w:r>
      </w:hyperlink>
      <w:r>
        <w:t xml:space="preserve"> отражается информация о расходах на закупку работ (услуг) по информационному освещению деятельности органов государственной власти субъектов Российской Федерации (местного самоуправления) и поддержку средств массовой информации, в том числе:</w:t>
      </w:r>
    </w:p>
    <w:p w:rsidR="00413792" w:rsidRDefault="00413792">
      <w:pPr>
        <w:pStyle w:val="ConsPlusNormal"/>
        <w:spacing w:before="220"/>
        <w:ind w:firstLine="540"/>
        <w:jc w:val="both"/>
      </w:pPr>
      <w:r>
        <w:t>- предоставление субсидий юридическим лицам, индивидуальным предпринимателям, а также физическим лицам - производителям товаров, работ, услуг по разделу "Средства массовой информации", подразделам "Телевидение и радиовещание", "Периодическая печать и издательства", "Прикладные научные исследования в области средств массовой информации", "Другие вопросы в области средств массовой информации", за исключением субсидий государственным бюджетным и автономным учреждениям субъектов Российской Федерации;</w:t>
      </w:r>
    </w:p>
    <w:p w:rsidR="00413792" w:rsidRDefault="00413792">
      <w:pPr>
        <w:pStyle w:val="ConsPlusNormal"/>
        <w:spacing w:before="220"/>
        <w:ind w:firstLine="540"/>
        <w:jc w:val="both"/>
      </w:pPr>
      <w:r>
        <w:t>- предоставление субсидий на финансовое обеспечение выполнения государственного задания, а также субсидий на иные цели государственным бюджетным и автономным учреждениям субъектов Российской Федерации, осуществляющим информационное освещение деятельности органов государственной власти субъектов Российской Федерации (местного самоуправления);</w:t>
      </w:r>
    </w:p>
    <w:p w:rsidR="00413792" w:rsidRDefault="00413792">
      <w:pPr>
        <w:pStyle w:val="ConsPlusNormal"/>
        <w:spacing w:before="220"/>
        <w:ind w:firstLine="540"/>
        <w:jc w:val="both"/>
      </w:pPr>
      <w:r>
        <w:t>- осуществление закупок по размещению и распространению материалов, в том числе носящих аудиовизуальный характер, о деятельности органов государственной власти субъекта Российской Федерации (местного самоуправления);</w:t>
      </w:r>
    </w:p>
    <w:p w:rsidR="00413792" w:rsidRDefault="00413792">
      <w:pPr>
        <w:pStyle w:val="ConsPlusNormal"/>
        <w:spacing w:before="220"/>
        <w:ind w:firstLine="540"/>
        <w:jc w:val="both"/>
      </w:pPr>
      <w:r>
        <w:t>- осуществление закупок на оказание услуг по освещению деятельности соответствующего органа государственной власти субъекта Российской Федерации (местного самоуправления) в СМИ, печатных изданиях, в информационно-телекоммуникационной сети "Интернет";</w:t>
      </w:r>
    </w:p>
    <w:p w:rsidR="00413792" w:rsidRDefault="00413792">
      <w:pPr>
        <w:pStyle w:val="ConsPlusNormal"/>
        <w:spacing w:before="220"/>
        <w:ind w:firstLine="540"/>
        <w:jc w:val="both"/>
      </w:pPr>
      <w:r>
        <w:t>- осуществление закупок по производству аудиовизуальной продукции о деятельности органов государственной власти субъекта Российской Федерации (местного самоуправления);</w:t>
      </w:r>
    </w:p>
    <w:p w:rsidR="00413792" w:rsidRDefault="00413792">
      <w:pPr>
        <w:pStyle w:val="ConsPlusNormal"/>
        <w:spacing w:before="220"/>
        <w:ind w:firstLine="540"/>
        <w:jc w:val="both"/>
      </w:pPr>
      <w:r>
        <w:t>- осуществление закупок по 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 субъекта Российской Федерации (местного самоуправления);</w:t>
      </w:r>
    </w:p>
    <w:p w:rsidR="00413792" w:rsidRDefault="00413792">
      <w:pPr>
        <w:pStyle w:val="ConsPlusNormal"/>
        <w:spacing w:before="220"/>
        <w:ind w:firstLine="540"/>
        <w:jc w:val="both"/>
      </w:pPr>
      <w:r>
        <w:t>- осуществление закупок по информационному сопровождению деятельности органов государственной власти субъектов Российской Федерации (местного самоуправления).</w:t>
      </w:r>
    </w:p>
    <w:p w:rsidR="00413792" w:rsidRDefault="00413792">
      <w:pPr>
        <w:pStyle w:val="ConsPlusNormal"/>
        <w:spacing w:before="220"/>
        <w:ind w:firstLine="540"/>
        <w:jc w:val="both"/>
      </w:pPr>
      <w:r>
        <w:t xml:space="preserve">44. По коду </w:t>
      </w:r>
      <w:hyperlink w:anchor="P10514">
        <w:r>
          <w:rPr>
            <w:color w:val="0000FF"/>
          </w:rPr>
          <w:t>строки 10100</w:t>
        </w:r>
      </w:hyperlink>
      <w:r>
        <w:t xml:space="preserve"> отражается общая сумма расходов на реализацию государственных и муниципальных программ с выделением, в том числе показателя по расходам, осуществляемым в рамках Федеральной адресной инвестиционной программы (ФАИП), по коду </w:t>
      </w:r>
      <w:hyperlink w:anchor="P10602">
        <w:r>
          <w:rPr>
            <w:color w:val="0000FF"/>
          </w:rPr>
          <w:t>строки 10101</w:t>
        </w:r>
      </w:hyperlink>
      <w:r>
        <w:t xml:space="preserve">, а также расходам за счет субвенций, поступающих от других бюджетов бюджетной системы Российской Федерации, по коду </w:t>
      </w:r>
      <w:hyperlink w:anchor="P10646">
        <w:r>
          <w:rPr>
            <w:color w:val="0000FF"/>
          </w:rPr>
          <w:t>строки 10102</w:t>
        </w:r>
      </w:hyperlink>
      <w:r>
        <w:t xml:space="preserve">. При заполнении кода </w:t>
      </w:r>
      <w:hyperlink w:anchor="P10514">
        <w:r>
          <w:rPr>
            <w:color w:val="0000FF"/>
          </w:rPr>
          <w:t>строки 10100</w:t>
        </w:r>
      </w:hyperlink>
      <w:r>
        <w:t xml:space="preserve"> необходимо учитывать, что данный показатель должен отражать весь объем расходов бюджетов субъектов Российской Федерации и местных бюджетов, предусмотренных в государственных программах субъектов Российской Федерации и муниципальных программах.</w:t>
      </w:r>
    </w:p>
    <w:p w:rsidR="00413792" w:rsidRDefault="00413792">
      <w:pPr>
        <w:pStyle w:val="ConsPlusNormal"/>
        <w:spacing w:before="220"/>
        <w:ind w:firstLine="540"/>
        <w:jc w:val="both"/>
      </w:pPr>
      <w:r>
        <w:lastRenderedPageBreak/>
        <w:t xml:space="preserve">45. По кодам </w:t>
      </w:r>
      <w:hyperlink w:anchor="P10690">
        <w:r>
          <w:rPr>
            <w:color w:val="0000FF"/>
          </w:rPr>
          <w:t>строк 10210</w:t>
        </w:r>
      </w:hyperlink>
      <w:r>
        <w:t xml:space="preserve"> - </w:t>
      </w:r>
      <w:hyperlink w:anchor="P14578">
        <w:r>
          <w:rPr>
            <w:color w:val="0000FF"/>
          </w:rPr>
          <w:t>10440</w:t>
        </w:r>
      </w:hyperlink>
      <w:r>
        <w:t xml:space="preserve"> отражаются расходы бюджетов субъектов Российской Федерации и муниципальных образований на финансирование расходных обязательств в части реализации мероприятий государственных программ Российской Федерации, источниками финансового обеспечения которых являются субсидии, поступающие из федерального бюджета, а также средства бюджетов субъектов Российской Федерации и муниципальных образований. По столбцам "Всего:" указывается общая сумма средств субсидий, предоставляемых из федерального бюджета в рамках конкретной государственной программы Российской Федерации, с учетом средств </w:t>
      </w:r>
      <w:proofErr w:type="spellStart"/>
      <w:r>
        <w:t>софинансирования</w:t>
      </w:r>
      <w:proofErr w:type="spellEnd"/>
      <w:r>
        <w:t xml:space="preserve"> субъекта Российской Федерации (муниципального образования), с выделением в столбцах "в </w:t>
      </w:r>
      <w:proofErr w:type="spellStart"/>
      <w:r>
        <w:t>т.ч</w:t>
      </w:r>
      <w:proofErr w:type="spellEnd"/>
      <w:r>
        <w:t>. средства федерального бюджета" объема субсидий, предоставляемых из федерального бюджета.</w:t>
      </w:r>
    </w:p>
    <w:p w:rsidR="00413792" w:rsidRDefault="00413792">
      <w:pPr>
        <w:pStyle w:val="ConsPlusNormal"/>
        <w:spacing w:before="220"/>
        <w:ind w:firstLine="540"/>
        <w:jc w:val="both"/>
      </w:pPr>
      <w:r>
        <w:t>46. В рамках государственных программ Российской Федерации аналогично выделяются расходы на финансирование мероприятий Федеральных целевых программ, источником финансового обеспечения которых служат средства субсидий из федерального бюджета и средств бюджетов субъектов Российской Федерации (муниципальных) образований, а также мероприятий в рамках непрограммной части Федеральной адресной инвестиционной программы.</w:t>
      </w:r>
    </w:p>
    <w:p w:rsidR="00413792" w:rsidRDefault="00413792">
      <w:pPr>
        <w:pStyle w:val="ConsPlusNormal"/>
        <w:spacing w:before="220"/>
        <w:ind w:firstLine="540"/>
        <w:jc w:val="both"/>
      </w:pPr>
      <w:r>
        <w:t xml:space="preserve">47. По кодам </w:t>
      </w:r>
      <w:hyperlink w:anchor="P10514">
        <w:r>
          <w:rPr>
            <w:color w:val="0000FF"/>
          </w:rPr>
          <w:t>строк 10100</w:t>
        </w:r>
      </w:hyperlink>
      <w:r>
        <w:t xml:space="preserve"> - </w:t>
      </w:r>
      <w:hyperlink w:anchor="P14578">
        <w:r>
          <w:rPr>
            <w:color w:val="0000FF"/>
          </w:rPr>
          <w:t>10440</w:t>
        </w:r>
      </w:hyperlink>
      <w:r>
        <w:t xml:space="preserve"> отражаются расходы с учетом предоставляемых межбюджетных трансфертов из бюджетов субъектов Российской Федерации местным бюджетам, произведенные как субъектами Российской Федерации, так и муниципальными образованиями. Данные по </w:t>
      </w:r>
      <w:hyperlink w:anchor="P125">
        <w:r>
          <w:rPr>
            <w:color w:val="0000FF"/>
          </w:rPr>
          <w:t>графам 7</w:t>
        </w:r>
      </w:hyperlink>
      <w:r>
        <w:t xml:space="preserve">, </w:t>
      </w:r>
      <w:hyperlink w:anchor="P126">
        <w:r>
          <w:rPr>
            <w:color w:val="0000FF"/>
          </w:rPr>
          <w:t>8</w:t>
        </w:r>
      </w:hyperlink>
      <w:r>
        <w:t xml:space="preserve">, </w:t>
      </w:r>
      <w:hyperlink w:anchor="P145">
        <w:r>
          <w:rPr>
            <w:color w:val="0000FF"/>
          </w:rPr>
          <w:t>27</w:t>
        </w:r>
      </w:hyperlink>
      <w:r>
        <w:t xml:space="preserve">, </w:t>
      </w:r>
      <w:hyperlink w:anchor="P146">
        <w:r>
          <w:rPr>
            <w:color w:val="0000FF"/>
          </w:rPr>
          <w:t>28</w:t>
        </w:r>
      </w:hyperlink>
      <w:r>
        <w:t xml:space="preserve"> отражают суммы предоставленных межбюджетных трансфертов, подлежащие исключению в рамках консолидированного бюджета субъекта Российской Федерации.</w:t>
      </w:r>
    </w:p>
    <w:p w:rsidR="00413792" w:rsidRDefault="00413792">
      <w:pPr>
        <w:pStyle w:val="ConsPlusNormal"/>
        <w:spacing w:before="220"/>
        <w:ind w:firstLine="540"/>
        <w:jc w:val="both"/>
      </w:pPr>
      <w:r>
        <w:t xml:space="preserve">48. По коду </w:t>
      </w:r>
      <w:hyperlink w:anchor="P14622">
        <w:r>
          <w:rPr>
            <w:color w:val="0000FF"/>
          </w:rPr>
          <w:t>строки 10500</w:t>
        </w:r>
      </w:hyperlink>
      <w:r>
        <w:t xml:space="preserve"> "Объем незавершенного в установленные сроки строительства, осуществляемого за счет бюджетных средств" отражается объем бюджетных инвестиций в объекты капитального строительства, не введенные в эксплуатацию в установленные сроки, осуществляемых за счет средств консолидированного бюджета субъекта Российской Федерации на последнее число отчетного периода с момента начала строительства.</w:t>
      </w:r>
    </w:p>
    <w:p w:rsidR="00413792" w:rsidRDefault="00413792">
      <w:pPr>
        <w:pStyle w:val="ConsPlusNormal"/>
        <w:spacing w:before="220"/>
        <w:ind w:firstLine="540"/>
        <w:jc w:val="both"/>
      </w:pPr>
      <w:r>
        <w:t xml:space="preserve">49. По коду </w:t>
      </w:r>
      <w:hyperlink w:anchor="P14666">
        <w:r>
          <w:rPr>
            <w:color w:val="0000FF"/>
          </w:rPr>
          <w:t>строки 10800</w:t>
        </w:r>
      </w:hyperlink>
      <w:r>
        <w:t xml:space="preserve"> отражаются остатки средств на едином счете соответствующего бюджета на отчетную дату. По </w:t>
      </w:r>
      <w:hyperlink w:anchor="P14754">
        <w:r>
          <w:rPr>
            <w:color w:val="0000FF"/>
          </w:rPr>
          <w:t>коду 10801</w:t>
        </w:r>
      </w:hyperlink>
      <w:r>
        <w:t xml:space="preserve"> в соответствии с </w:t>
      </w:r>
      <w:hyperlink r:id="rId13">
        <w:r>
          <w:rPr>
            <w:color w:val="0000FF"/>
          </w:rPr>
          <w:t>пунктом 5 статьи 242</w:t>
        </w:r>
      </w:hyperlink>
      <w:r>
        <w:t xml:space="preserve"> Бюджетного кодекса Российской Федерации из общей суммы данных остатков выделяются остатки целевых средств соответствующих бюджетов, предоставленных из федерального бюджета и бюджета субъекта Российской Федерации в форме субсидий, субвенций и иных межбюджетных трансфертов, за исключением дотаций, не имеющих целевого назначения.</w:t>
      </w:r>
    </w:p>
    <w:p w:rsidR="00413792" w:rsidRDefault="00413792">
      <w:pPr>
        <w:pStyle w:val="ConsPlusNormal"/>
        <w:spacing w:before="220"/>
        <w:ind w:firstLine="540"/>
        <w:jc w:val="both"/>
      </w:pPr>
      <w:r>
        <w:t>50. Все справочные показатели по кредиторской задолженности отражаются в Справочной таблице только по просроченным обязательствам бюджетов. К просроченным обязательствам относятся обязательства, сроки уплаты которых истекли в соответствии с действующим гражданским законодательством.</w:t>
      </w:r>
    </w:p>
    <w:p w:rsidR="00413792" w:rsidRDefault="00413792">
      <w:pPr>
        <w:pStyle w:val="ConsPlusNormal"/>
        <w:spacing w:before="220"/>
        <w:ind w:firstLine="540"/>
        <w:jc w:val="both"/>
      </w:pPr>
      <w:r>
        <w:t xml:space="preserve">51. По коду </w:t>
      </w:r>
      <w:hyperlink w:anchor="P14842">
        <w:r>
          <w:rPr>
            <w:color w:val="0000FF"/>
          </w:rPr>
          <w:t>строки 10900</w:t>
        </w:r>
      </w:hyperlink>
      <w:r>
        <w:t xml:space="preserve"> отражается общая сумма просроченной кредиторской задолженности с выделением просроченной кредиторской задолженности по расходам на фонд оплаты труда (виды расходов 111, 121, 131, 141), на взносы по обязательному социальному страхованию на выплаты денежного содержания иные выплаты (виды расходов 119, 129, 139, 149), на коммунальные услуги и выплату пособий по социальной помощи населению (вид расходов 310 и 320) по кодам </w:t>
      </w:r>
      <w:hyperlink w:anchor="P14930">
        <w:r>
          <w:rPr>
            <w:color w:val="0000FF"/>
          </w:rPr>
          <w:t>строк 10901</w:t>
        </w:r>
      </w:hyperlink>
      <w:r>
        <w:t xml:space="preserve">, </w:t>
      </w:r>
      <w:hyperlink w:anchor="P15088">
        <w:r>
          <w:rPr>
            <w:color w:val="0000FF"/>
          </w:rPr>
          <w:t>10902</w:t>
        </w:r>
      </w:hyperlink>
      <w:r>
        <w:t xml:space="preserve">, </w:t>
      </w:r>
      <w:hyperlink w:anchor="P15132">
        <w:r>
          <w:rPr>
            <w:color w:val="0000FF"/>
          </w:rPr>
          <w:t>10905</w:t>
        </w:r>
      </w:hyperlink>
      <w:r>
        <w:t xml:space="preserve">, </w:t>
      </w:r>
      <w:hyperlink w:anchor="P15176">
        <w:r>
          <w:rPr>
            <w:color w:val="0000FF"/>
          </w:rPr>
          <w:t>10910</w:t>
        </w:r>
      </w:hyperlink>
      <w:r>
        <w:t xml:space="preserve"> соответственно.</w:t>
      </w:r>
    </w:p>
    <w:p w:rsidR="00413792" w:rsidRDefault="00413792">
      <w:pPr>
        <w:pStyle w:val="ConsPlusNormal"/>
        <w:spacing w:before="220"/>
        <w:ind w:firstLine="540"/>
        <w:jc w:val="both"/>
      </w:pPr>
      <w:r>
        <w:t xml:space="preserve">52. По коду </w:t>
      </w:r>
      <w:hyperlink w:anchor="P15748">
        <w:r>
          <w:rPr>
            <w:color w:val="0000FF"/>
          </w:rPr>
          <w:t>строки 11720</w:t>
        </w:r>
      </w:hyperlink>
      <w:r>
        <w:t xml:space="preserve"> отражается задолженность по выплатам на обязательное медицинское страхование неработающего населения, сложившаяся по состоянию на 1 число месяца, следующего за месяцем, в котором в соответствии с </w:t>
      </w:r>
      <w:hyperlink r:id="rId14">
        <w:r>
          <w:rPr>
            <w:color w:val="0000FF"/>
          </w:rPr>
          <w:t>пунктом 6 статьи 24</w:t>
        </w:r>
      </w:hyperlink>
      <w:r>
        <w:t xml:space="preserve"> Федерального закона от 29 ноября 2010 г. N 326-ФЗ "Об обязательном медицинском страховании в Российской Федерации" должна быть осуществлена уплата взносов.</w:t>
      </w:r>
    </w:p>
    <w:p w:rsidR="00413792" w:rsidRDefault="00413792">
      <w:pPr>
        <w:pStyle w:val="ConsPlusNormal"/>
        <w:spacing w:before="220"/>
        <w:ind w:firstLine="540"/>
        <w:jc w:val="both"/>
      </w:pPr>
      <w:r>
        <w:lastRenderedPageBreak/>
        <w:t xml:space="preserve">53. По коду </w:t>
      </w:r>
      <w:hyperlink w:anchor="P15792">
        <w:r>
          <w:rPr>
            <w:color w:val="0000FF"/>
          </w:rPr>
          <w:t>строки 12400</w:t>
        </w:r>
      </w:hyperlink>
      <w:r>
        <w:t xml:space="preserve"> отражаются долговые обязательства государственных и муниципальных унитарных предприятий. Данный показатель формируется ежеквартально по состоянию на 1 апреля, 1 июля, 1 октября текущего года и 1 января года, следующего за отчетным.</w:t>
      </w:r>
    </w:p>
    <w:p w:rsidR="00413792" w:rsidRDefault="00413792">
      <w:pPr>
        <w:pStyle w:val="ConsPlusNormal"/>
        <w:spacing w:before="220"/>
        <w:ind w:firstLine="540"/>
        <w:jc w:val="both"/>
      </w:pPr>
      <w:r>
        <w:t xml:space="preserve">54. По коду </w:t>
      </w:r>
      <w:hyperlink w:anchor="P15836">
        <w:r>
          <w:rPr>
            <w:color w:val="0000FF"/>
          </w:rPr>
          <w:t>строки 12500</w:t>
        </w:r>
      </w:hyperlink>
      <w:r>
        <w:t xml:space="preserve"> отражаются расходы бюджетов на осуществление капитальных вложений с выделением только в части суммы показателей по кодам </w:t>
      </w:r>
      <w:hyperlink w:anchor="P15924">
        <w:r>
          <w:rPr>
            <w:color w:val="0000FF"/>
          </w:rPr>
          <w:t>строк 12510</w:t>
        </w:r>
      </w:hyperlink>
      <w:r>
        <w:t xml:space="preserve">, </w:t>
      </w:r>
      <w:hyperlink w:anchor="P15968">
        <w:r>
          <w:rPr>
            <w:color w:val="0000FF"/>
          </w:rPr>
          <w:t>12520</w:t>
        </w:r>
      </w:hyperlink>
      <w:r>
        <w:t xml:space="preserve">, </w:t>
      </w:r>
      <w:hyperlink w:anchor="P16012">
        <w:r>
          <w:rPr>
            <w:color w:val="0000FF"/>
          </w:rPr>
          <w:t>12530</w:t>
        </w:r>
      </w:hyperlink>
      <w:r>
        <w:t xml:space="preserve">, </w:t>
      </w:r>
      <w:hyperlink w:anchor="P16056">
        <w:r>
          <w:rPr>
            <w:color w:val="0000FF"/>
          </w:rPr>
          <w:t>12540</w:t>
        </w:r>
      </w:hyperlink>
      <w:r>
        <w:t xml:space="preserve">, </w:t>
      </w:r>
      <w:hyperlink w:anchor="P16100">
        <w:r>
          <w:rPr>
            <w:color w:val="0000FF"/>
          </w:rPr>
          <w:t>12550</w:t>
        </w:r>
      </w:hyperlink>
      <w:r>
        <w:t xml:space="preserve">, </w:t>
      </w:r>
      <w:hyperlink w:anchor="P16144">
        <w:r>
          <w:rPr>
            <w:color w:val="0000FF"/>
          </w:rPr>
          <w:t>12560</w:t>
        </w:r>
      </w:hyperlink>
      <w:r>
        <w:t xml:space="preserve">, </w:t>
      </w:r>
      <w:hyperlink w:anchor="P16188">
        <w:r>
          <w:rPr>
            <w:color w:val="0000FF"/>
          </w:rPr>
          <w:t>12570</w:t>
        </w:r>
      </w:hyperlink>
      <w:r>
        <w:t xml:space="preserve">, </w:t>
      </w:r>
      <w:hyperlink w:anchor="P16232">
        <w:r>
          <w:rPr>
            <w:color w:val="0000FF"/>
          </w:rPr>
          <w:t>12580</w:t>
        </w:r>
      </w:hyperlink>
      <w:r>
        <w:t>.</w:t>
      </w:r>
    </w:p>
    <w:p w:rsidR="00413792" w:rsidRDefault="00413792">
      <w:pPr>
        <w:pStyle w:val="ConsPlusNormal"/>
        <w:spacing w:before="220"/>
        <w:ind w:firstLine="540"/>
        <w:jc w:val="both"/>
      </w:pPr>
      <w:r>
        <w:t xml:space="preserve">55. По коду </w:t>
      </w:r>
      <w:hyperlink w:anchor="P15924">
        <w:r>
          <w:rPr>
            <w:color w:val="0000FF"/>
          </w:rPr>
          <w:t>строки 12510</w:t>
        </w:r>
      </w:hyperlink>
      <w:r>
        <w:t xml:space="preserve"> отражаются расходы бюджетов на приобретение (изготовление) объектов, относящихся к основным средствам, осуществляемые органами государственной власти субъекта Российской Федерации (местного самоуправления) в рамках содержания и функционирования органов государственной власти субъекта Российской Федерации (местного самоуправления) по видам расходов 242, 244, 245.</w:t>
      </w:r>
    </w:p>
    <w:p w:rsidR="00413792" w:rsidRDefault="00413792">
      <w:pPr>
        <w:pStyle w:val="ConsPlusNormal"/>
        <w:spacing w:before="220"/>
        <w:ind w:firstLine="540"/>
        <w:jc w:val="both"/>
      </w:pPr>
      <w:r>
        <w:t xml:space="preserve">56. По коду </w:t>
      </w:r>
      <w:hyperlink w:anchor="P15968">
        <w:r>
          <w:rPr>
            <w:color w:val="0000FF"/>
          </w:rPr>
          <w:t>строки 12520</w:t>
        </w:r>
      </w:hyperlink>
      <w:r>
        <w:t xml:space="preserve"> отражаются расходы бюджетов на приобретение (изготовление) объектов, относящихся к основным средствам, осуществляемые казенными учреждениями, по видам расходов 242, 244, 245.</w:t>
      </w:r>
    </w:p>
    <w:p w:rsidR="00413792" w:rsidRDefault="00413792">
      <w:pPr>
        <w:pStyle w:val="ConsPlusNormal"/>
        <w:spacing w:before="220"/>
        <w:ind w:firstLine="540"/>
        <w:jc w:val="both"/>
      </w:pPr>
      <w:r>
        <w:t xml:space="preserve">57. По коду </w:t>
      </w:r>
      <w:hyperlink w:anchor="P16012">
        <w:r>
          <w:rPr>
            <w:color w:val="0000FF"/>
          </w:rPr>
          <w:t>строки 12530</w:t>
        </w:r>
      </w:hyperlink>
      <w:r>
        <w:t xml:space="preserve"> отражаются расходы автономных и бюджетных учреждений на приобретение (изготовление) объектов, относящихся к основным средствам, осуществляемые за счет средств субсидий, предоставляемых органами государственной власти (органами местного самоуправления) по видам расходов 610 и 620.</w:t>
      </w:r>
    </w:p>
    <w:p w:rsidR="00413792" w:rsidRDefault="00413792">
      <w:pPr>
        <w:pStyle w:val="ConsPlusNormal"/>
        <w:spacing w:before="220"/>
        <w:ind w:firstLine="540"/>
        <w:jc w:val="both"/>
      </w:pPr>
      <w:r>
        <w:t xml:space="preserve">58. По коду </w:t>
      </w:r>
      <w:hyperlink w:anchor="P16056">
        <w:r>
          <w:rPr>
            <w:color w:val="0000FF"/>
          </w:rPr>
          <w:t>строки 12540</w:t>
        </w:r>
      </w:hyperlink>
      <w:r>
        <w:t xml:space="preserve"> отражаются расходы на осуществление бюджетных инвестиций на приобретение объектов недвижимого имущества в государственную (муниципальную) собственность, бюджетных инвестиций в объекты капитального строительства государственной (муниципальной) собственности, а также осуществление бюджетных инвестиций в соответствии с концессионными соглашениями, финансируемые по виду расходов 410.</w:t>
      </w:r>
    </w:p>
    <w:p w:rsidR="00413792" w:rsidRDefault="00413792">
      <w:pPr>
        <w:pStyle w:val="ConsPlusNormal"/>
        <w:spacing w:before="220"/>
        <w:ind w:firstLine="540"/>
        <w:jc w:val="both"/>
      </w:pPr>
      <w:r>
        <w:t xml:space="preserve">59. По коду </w:t>
      </w:r>
      <w:hyperlink w:anchor="P16100">
        <w:r>
          <w:rPr>
            <w:color w:val="0000FF"/>
          </w:rPr>
          <w:t>строки 12550</w:t>
        </w:r>
      </w:hyperlink>
      <w:r>
        <w:t xml:space="preserve"> отражаются расходы на осуществление бюджетных инвестиций иным юридическим лицам в рамках вида расходов 450.</w:t>
      </w:r>
    </w:p>
    <w:p w:rsidR="00413792" w:rsidRDefault="00413792">
      <w:pPr>
        <w:pStyle w:val="ConsPlusNormal"/>
        <w:spacing w:before="220"/>
        <w:ind w:firstLine="540"/>
        <w:jc w:val="both"/>
      </w:pPr>
      <w:r>
        <w:t xml:space="preserve">60. По коду </w:t>
      </w:r>
      <w:hyperlink w:anchor="P16144">
        <w:r>
          <w:rPr>
            <w:color w:val="0000FF"/>
          </w:rPr>
          <w:t>строки 12560</w:t>
        </w:r>
      </w:hyperlink>
      <w:r>
        <w:t xml:space="preserve"> отражаются расходы на предоставление субсидий бюджетным и автономным учреждениям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(муниципальную) собственность, осуществляемые по видам расходов 461, 462, 464, 465.</w:t>
      </w:r>
    </w:p>
    <w:p w:rsidR="00413792" w:rsidRDefault="00413792">
      <w:pPr>
        <w:pStyle w:val="ConsPlusNormal"/>
        <w:spacing w:before="220"/>
        <w:ind w:firstLine="540"/>
        <w:jc w:val="both"/>
      </w:pPr>
      <w:r>
        <w:t xml:space="preserve">61. По коду </w:t>
      </w:r>
      <w:hyperlink w:anchor="P16188">
        <w:r>
          <w:rPr>
            <w:color w:val="0000FF"/>
          </w:rPr>
          <w:t>строки 12570</w:t>
        </w:r>
      </w:hyperlink>
      <w:r>
        <w:t xml:space="preserve"> отражаются расходы на предоставление субсидий государственным (муниципальным) унитарным предприятиям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(муниципальную) собственность, осуществляемые по видам расходов 463, 466.</w:t>
      </w:r>
    </w:p>
    <w:p w:rsidR="00413792" w:rsidRDefault="00413792">
      <w:pPr>
        <w:pStyle w:val="ConsPlusNormal"/>
        <w:spacing w:before="220"/>
        <w:ind w:firstLine="540"/>
        <w:jc w:val="both"/>
      </w:pPr>
      <w:r>
        <w:t xml:space="preserve">62. По коду </w:t>
      </w:r>
      <w:hyperlink w:anchor="P16232">
        <w:r>
          <w:rPr>
            <w:color w:val="0000FF"/>
          </w:rPr>
          <w:t>строки 12580</w:t>
        </w:r>
      </w:hyperlink>
      <w:r>
        <w:t xml:space="preserve"> отражаются иные расходы на приобретение (изготовление) объектов, относящихся к основным средствам, не включенные в </w:t>
      </w:r>
      <w:hyperlink w:anchor="P15924">
        <w:r>
          <w:rPr>
            <w:color w:val="0000FF"/>
          </w:rPr>
          <w:t>строки 12510</w:t>
        </w:r>
      </w:hyperlink>
      <w:r>
        <w:t xml:space="preserve"> - </w:t>
      </w:r>
      <w:hyperlink w:anchor="P16188">
        <w:r>
          <w:rPr>
            <w:color w:val="0000FF"/>
          </w:rPr>
          <w:t>12570</w:t>
        </w:r>
      </w:hyperlink>
      <w:r>
        <w:t>.</w:t>
      </w:r>
    </w:p>
    <w:p w:rsidR="00413792" w:rsidRDefault="00413792">
      <w:pPr>
        <w:pStyle w:val="ConsPlusNormal"/>
        <w:spacing w:before="220"/>
        <w:ind w:firstLine="540"/>
        <w:jc w:val="both"/>
      </w:pPr>
      <w:r>
        <w:t xml:space="preserve">63. По коду </w:t>
      </w:r>
      <w:hyperlink w:anchor="P16276">
        <w:r>
          <w:rPr>
            <w:color w:val="0000FF"/>
          </w:rPr>
          <w:t>строки 12600</w:t>
        </w:r>
      </w:hyperlink>
      <w:r>
        <w:t xml:space="preserve"> отражаются расходы на проведение капитального ремонта государственного (муниципального) имущества с выделением только в части суммы показателей по кодам </w:t>
      </w:r>
      <w:hyperlink w:anchor="P16478">
        <w:r>
          <w:rPr>
            <w:color w:val="0000FF"/>
          </w:rPr>
          <w:t>строк 12610</w:t>
        </w:r>
      </w:hyperlink>
      <w:r>
        <w:t xml:space="preserve">, </w:t>
      </w:r>
      <w:hyperlink w:anchor="P16522">
        <w:r>
          <w:rPr>
            <w:color w:val="0000FF"/>
          </w:rPr>
          <w:t>12620</w:t>
        </w:r>
      </w:hyperlink>
      <w:r>
        <w:t xml:space="preserve">, </w:t>
      </w:r>
      <w:hyperlink w:anchor="P16566">
        <w:r>
          <w:rPr>
            <w:color w:val="0000FF"/>
          </w:rPr>
          <w:t>12630</w:t>
        </w:r>
      </w:hyperlink>
      <w:r>
        <w:t>.</w:t>
      </w:r>
    </w:p>
    <w:p w:rsidR="00413792" w:rsidRDefault="00413792">
      <w:pPr>
        <w:pStyle w:val="ConsPlusNormal"/>
        <w:spacing w:before="220"/>
        <w:ind w:firstLine="540"/>
        <w:jc w:val="both"/>
      </w:pPr>
      <w:r>
        <w:t xml:space="preserve">64. По коду </w:t>
      </w:r>
      <w:hyperlink w:anchor="P16478">
        <w:r>
          <w:rPr>
            <w:color w:val="0000FF"/>
          </w:rPr>
          <w:t>строки 12610</w:t>
        </w:r>
      </w:hyperlink>
      <w:r>
        <w:t xml:space="preserve"> отражаются расходы на закупку органами государственной власти субъекта Российской Федерации (местного самоуправления) товаров, работ, услуг в целях капитального ремонта государственного (муниципального) имущества, осуществляемые по виду расходов 243 в рамках содержания и функционирования органов государственной власти субъекта Российской Федерации (местного самоуправления).</w:t>
      </w:r>
    </w:p>
    <w:p w:rsidR="00413792" w:rsidRDefault="00413792">
      <w:pPr>
        <w:pStyle w:val="ConsPlusNormal"/>
        <w:spacing w:before="220"/>
        <w:ind w:firstLine="540"/>
        <w:jc w:val="both"/>
      </w:pPr>
      <w:r>
        <w:lastRenderedPageBreak/>
        <w:t xml:space="preserve">65. По коду </w:t>
      </w:r>
      <w:hyperlink w:anchor="P16522">
        <w:r>
          <w:rPr>
            <w:color w:val="0000FF"/>
          </w:rPr>
          <w:t>строки 12620</w:t>
        </w:r>
      </w:hyperlink>
      <w:r>
        <w:t xml:space="preserve"> отражаются расходы на закупку казенными учреждениями товаров, работ, услуг в целях капитального ремонта государственного (муниципального) имущества, осуществляемые по виду расходов 243.</w:t>
      </w:r>
    </w:p>
    <w:p w:rsidR="00413792" w:rsidRDefault="00413792">
      <w:pPr>
        <w:pStyle w:val="ConsPlusNormal"/>
        <w:spacing w:before="220"/>
        <w:ind w:firstLine="540"/>
        <w:jc w:val="both"/>
      </w:pPr>
      <w:r>
        <w:t xml:space="preserve">66. По коду </w:t>
      </w:r>
      <w:hyperlink w:anchor="P16566">
        <w:r>
          <w:rPr>
            <w:color w:val="0000FF"/>
          </w:rPr>
          <w:t>строки 12630</w:t>
        </w:r>
      </w:hyperlink>
      <w:r>
        <w:t xml:space="preserve"> отражаются расходы на закупку автономными и бюджетными учреждениями товаров, работ, услуг в целях капитального ремонта государственного (муниципального) имущества за счет средств субсидий, предоставляемых органами государственной власти субъекта Российской Федерации (органами местного самоуправления) по видам расходов 610 и 620.</w:t>
      </w:r>
    </w:p>
    <w:p w:rsidR="00413792" w:rsidRDefault="00413792">
      <w:pPr>
        <w:pStyle w:val="ConsPlusNormal"/>
        <w:spacing w:before="220"/>
        <w:ind w:firstLine="540"/>
        <w:jc w:val="both"/>
      </w:pPr>
      <w:r>
        <w:t xml:space="preserve">67. По коду </w:t>
      </w:r>
      <w:hyperlink w:anchor="P16610">
        <w:r>
          <w:rPr>
            <w:color w:val="0000FF"/>
          </w:rPr>
          <w:t>строки 12640</w:t>
        </w:r>
      </w:hyperlink>
      <w:r>
        <w:t xml:space="preserve"> отражаются иные расходы на закупку товаров, работ, услуг в целях капитального ремонта государственного (муниципального) имущества, не включенные в </w:t>
      </w:r>
      <w:hyperlink w:anchor="P16478">
        <w:r>
          <w:rPr>
            <w:color w:val="0000FF"/>
          </w:rPr>
          <w:t>строки 12610</w:t>
        </w:r>
      </w:hyperlink>
      <w:r>
        <w:t xml:space="preserve"> - </w:t>
      </w:r>
      <w:hyperlink w:anchor="P16566">
        <w:r>
          <w:rPr>
            <w:color w:val="0000FF"/>
          </w:rPr>
          <w:t>12630</w:t>
        </w:r>
      </w:hyperlink>
      <w:r>
        <w:t>.</w:t>
      </w:r>
    </w:p>
    <w:p w:rsidR="00413792" w:rsidRDefault="00413792">
      <w:pPr>
        <w:pStyle w:val="ConsPlusNormal"/>
        <w:spacing w:before="220"/>
        <w:ind w:firstLine="540"/>
        <w:jc w:val="both"/>
      </w:pPr>
      <w:r>
        <w:t xml:space="preserve">68. По коду </w:t>
      </w:r>
      <w:hyperlink w:anchor="P16654">
        <w:r>
          <w:rPr>
            <w:color w:val="0000FF"/>
          </w:rPr>
          <w:t>строки 13000</w:t>
        </w:r>
      </w:hyperlink>
      <w:r>
        <w:t xml:space="preserve"> "Расходы на фонд оплаты труда работникам учреждений, осуществляемые за счет средств бюджетов бюджетной системы Российской Федерации" отражаются в общей сумме расходы, осуществляемые учреждениями на фонд оплаты труда работникам государственных или муниципальных учреждений (кроме работников органов государственной власти, органов местного самоуправления, а также органов, не относящихся к органам государственной власти и местного самоуправления), в том числе по казенным учреждениям по виду расходов 111 и по бюджетным и автономным учреждениям за счет средств субсидий, предоставляемых органами государственной власти (органами местного самоуправления) по видам расходов 610 и 620.</w:t>
      </w:r>
    </w:p>
    <w:p w:rsidR="00413792" w:rsidRDefault="00413792">
      <w:pPr>
        <w:pStyle w:val="ConsPlusNormal"/>
        <w:spacing w:before="220"/>
        <w:ind w:firstLine="540"/>
        <w:jc w:val="both"/>
      </w:pPr>
      <w:r>
        <w:t xml:space="preserve">69. Расходы на фонд оплаты труда следует отражать с учетом средств, предоставленных из федерального бюджета, но без отдельного аналитического учета по </w:t>
      </w:r>
      <w:hyperlink w:anchor="P124">
        <w:r>
          <w:rPr>
            <w:color w:val="0000FF"/>
          </w:rPr>
          <w:t>графам 6</w:t>
        </w:r>
      </w:hyperlink>
      <w:r>
        <w:t xml:space="preserve">, </w:t>
      </w:r>
      <w:hyperlink w:anchor="P126">
        <w:r>
          <w:rPr>
            <w:color w:val="0000FF"/>
          </w:rPr>
          <w:t>8</w:t>
        </w:r>
      </w:hyperlink>
      <w:r>
        <w:t xml:space="preserve">, </w:t>
      </w:r>
      <w:hyperlink w:anchor="P128">
        <w:r>
          <w:rPr>
            <w:color w:val="0000FF"/>
          </w:rPr>
          <w:t>10</w:t>
        </w:r>
      </w:hyperlink>
      <w:r>
        <w:t xml:space="preserve">, </w:t>
      </w:r>
      <w:hyperlink w:anchor="P130">
        <w:r>
          <w:rPr>
            <w:color w:val="0000FF"/>
          </w:rPr>
          <w:t>12</w:t>
        </w:r>
      </w:hyperlink>
      <w:r>
        <w:t xml:space="preserve">, </w:t>
      </w:r>
      <w:hyperlink w:anchor="P132">
        <w:r>
          <w:rPr>
            <w:color w:val="0000FF"/>
          </w:rPr>
          <w:t>14</w:t>
        </w:r>
      </w:hyperlink>
      <w:r>
        <w:t xml:space="preserve">, </w:t>
      </w:r>
      <w:hyperlink w:anchor="P134">
        <w:r>
          <w:rPr>
            <w:color w:val="0000FF"/>
          </w:rPr>
          <w:t>16</w:t>
        </w:r>
      </w:hyperlink>
      <w:r>
        <w:t xml:space="preserve">, </w:t>
      </w:r>
      <w:hyperlink w:anchor="P136">
        <w:r>
          <w:rPr>
            <w:color w:val="0000FF"/>
          </w:rPr>
          <w:t>18</w:t>
        </w:r>
      </w:hyperlink>
      <w:r>
        <w:t xml:space="preserve">, </w:t>
      </w:r>
      <w:hyperlink w:anchor="P138">
        <w:r>
          <w:rPr>
            <w:color w:val="0000FF"/>
          </w:rPr>
          <w:t>20</w:t>
        </w:r>
      </w:hyperlink>
      <w:r>
        <w:t xml:space="preserve">, </w:t>
      </w:r>
      <w:hyperlink w:anchor="P140">
        <w:r>
          <w:rPr>
            <w:color w:val="0000FF"/>
          </w:rPr>
          <w:t>22</w:t>
        </w:r>
      </w:hyperlink>
      <w:r>
        <w:t xml:space="preserve">, </w:t>
      </w:r>
      <w:hyperlink w:anchor="P142">
        <w:r>
          <w:rPr>
            <w:color w:val="0000FF"/>
          </w:rPr>
          <w:t>24</w:t>
        </w:r>
      </w:hyperlink>
      <w:r>
        <w:t xml:space="preserve">, </w:t>
      </w:r>
      <w:hyperlink w:anchor="P144">
        <w:r>
          <w:rPr>
            <w:color w:val="0000FF"/>
          </w:rPr>
          <w:t>26</w:t>
        </w:r>
      </w:hyperlink>
      <w:r>
        <w:t xml:space="preserve">, </w:t>
      </w:r>
      <w:hyperlink w:anchor="P146">
        <w:r>
          <w:rPr>
            <w:color w:val="0000FF"/>
          </w:rPr>
          <w:t>28</w:t>
        </w:r>
      </w:hyperlink>
      <w:r>
        <w:t xml:space="preserve">, </w:t>
      </w:r>
      <w:hyperlink w:anchor="P148">
        <w:r>
          <w:rPr>
            <w:color w:val="0000FF"/>
          </w:rPr>
          <w:t>30</w:t>
        </w:r>
      </w:hyperlink>
      <w:r>
        <w:t xml:space="preserve">, </w:t>
      </w:r>
      <w:hyperlink w:anchor="P150">
        <w:r>
          <w:rPr>
            <w:color w:val="0000FF"/>
          </w:rPr>
          <w:t>32</w:t>
        </w:r>
      </w:hyperlink>
      <w:r>
        <w:t xml:space="preserve">, </w:t>
      </w:r>
      <w:hyperlink w:anchor="P152">
        <w:r>
          <w:rPr>
            <w:color w:val="0000FF"/>
          </w:rPr>
          <w:t>34</w:t>
        </w:r>
      </w:hyperlink>
      <w:r>
        <w:t xml:space="preserve">, </w:t>
      </w:r>
      <w:hyperlink w:anchor="P154">
        <w:r>
          <w:rPr>
            <w:color w:val="0000FF"/>
          </w:rPr>
          <w:t>36</w:t>
        </w:r>
      </w:hyperlink>
      <w:r>
        <w:t xml:space="preserve">, </w:t>
      </w:r>
      <w:hyperlink w:anchor="P156">
        <w:r>
          <w:rPr>
            <w:color w:val="0000FF"/>
          </w:rPr>
          <w:t>38</w:t>
        </w:r>
      </w:hyperlink>
      <w:r>
        <w:t xml:space="preserve">, </w:t>
      </w:r>
      <w:hyperlink w:anchor="P158">
        <w:r>
          <w:rPr>
            <w:color w:val="0000FF"/>
          </w:rPr>
          <w:t>40</w:t>
        </w:r>
      </w:hyperlink>
      <w:r>
        <w:t xml:space="preserve">, </w:t>
      </w:r>
      <w:hyperlink w:anchor="P160">
        <w:r>
          <w:rPr>
            <w:color w:val="0000FF"/>
          </w:rPr>
          <w:t>42</w:t>
        </w:r>
      </w:hyperlink>
      <w:r>
        <w:t xml:space="preserve">, </w:t>
      </w:r>
      <w:hyperlink w:anchor="P162">
        <w:r>
          <w:rPr>
            <w:color w:val="0000FF"/>
          </w:rPr>
          <w:t>44</w:t>
        </w:r>
      </w:hyperlink>
      <w:r>
        <w:t>.</w:t>
      </w:r>
    </w:p>
    <w:p w:rsidR="00413792" w:rsidRDefault="00413792">
      <w:pPr>
        <w:pStyle w:val="ConsPlusNormal"/>
        <w:spacing w:before="220"/>
        <w:ind w:firstLine="540"/>
        <w:jc w:val="both"/>
      </w:pPr>
      <w:r>
        <w:t xml:space="preserve">70. По кодам </w:t>
      </w:r>
      <w:hyperlink w:anchor="P16742">
        <w:r>
          <w:rPr>
            <w:color w:val="0000FF"/>
          </w:rPr>
          <w:t>строк 13100</w:t>
        </w:r>
      </w:hyperlink>
      <w:r>
        <w:t xml:space="preserve">, </w:t>
      </w:r>
      <w:hyperlink w:anchor="P16830">
        <w:r>
          <w:rPr>
            <w:color w:val="0000FF"/>
          </w:rPr>
          <w:t>13200</w:t>
        </w:r>
      </w:hyperlink>
      <w:r>
        <w:t xml:space="preserve">, </w:t>
      </w:r>
      <w:hyperlink w:anchor="P16918">
        <w:r>
          <w:rPr>
            <w:color w:val="0000FF"/>
          </w:rPr>
          <w:t>13300</w:t>
        </w:r>
      </w:hyperlink>
      <w:r>
        <w:t xml:space="preserve">, </w:t>
      </w:r>
      <w:hyperlink w:anchor="P17006">
        <w:r>
          <w:rPr>
            <w:color w:val="0000FF"/>
          </w:rPr>
          <w:t>13400</w:t>
        </w:r>
      </w:hyperlink>
      <w:r>
        <w:t xml:space="preserve">, </w:t>
      </w:r>
      <w:hyperlink w:anchor="P17094">
        <w:r>
          <w:rPr>
            <w:color w:val="0000FF"/>
          </w:rPr>
          <w:t>13500</w:t>
        </w:r>
      </w:hyperlink>
      <w:r>
        <w:t xml:space="preserve"> отражаются расходы, осуществляемые за счет средств бюджетов субъектов Российской Федерации и муниципальных образований, на фонд оплаты труда работникам государственных (муниципальных) учреждений в соответствующих сферах.</w:t>
      </w:r>
    </w:p>
    <w:p w:rsidR="00413792" w:rsidRDefault="00413792">
      <w:pPr>
        <w:pStyle w:val="ConsPlusNormal"/>
        <w:spacing w:before="220"/>
        <w:ind w:firstLine="540"/>
        <w:jc w:val="both"/>
      </w:pPr>
      <w:r>
        <w:t xml:space="preserve">71. По коду </w:t>
      </w:r>
      <w:hyperlink w:anchor="P17182">
        <w:r>
          <w:rPr>
            <w:color w:val="0000FF"/>
          </w:rPr>
          <w:t>строки 13600</w:t>
        </w:r>
      </w:hyperlink>
      <w:r>
        <w:t xml:space="preserve"> отражаются расходы, осуществляемые за счет средств соответствующих бюджетов, на фонд оплаты труда работникам государственных (муниципальных) учреждений в других сферах.</w:t>
      </w:r>
    </w:p>
    <w:p w:rsidR="00413792" w:rsidRDefault="00413792">
      <w:pPr>
        <w:pStyle w:val="ConsPlusNormal"/>
        <w:spacing w:before="220"/>
        <w:ind w:firstLine="540"/>
        <w:jc w:val="both"/>
      </w:pPr>
      <w:r>
        <w:t xml:space="preserve">72. По кодам </w:t>
      </w:r>
      <w:hyperlink w:anchor="P16786">
        <w:r>
          <w:rPr>
            <w:color w:val="0000FF"/>
          </w:rPr>
          <w:t>строк 13101</w:t>
        </w:r>
      </w:hyperlink>
      <w:r>
        <w:t xml:space="preserve">, </w:t>
      </w:r>
      <w:hyperlink w:anchor="P16874">
        <w:r>
          <w:rPr>
            <w:color w:val="0000FF"/>
          </w:rPr>
          <w:t>13201</w:t>
        </w:r>
      </w:hyperlink>
      <w:r>
        <w:t xml:space="preserve">, </w:t>
      </w:r>
      <w:hyperlink w:anchor="P16962">
        <w:r>
          <w:rPr>
            <w:color w:val="0000FF"/>
          </w:rPr>
          <w:t>13301</w:t>
        </w:r>
      </w:hyperlink>
      <w:r>
        <w:t xml:space="preserve">, </w:t>
      </w:r>
      <w:hyperlink w:anchor="P17050">
        <w:r>
          <w:rPr>
            <w:color w:val="0000FF"/>
          </w:rPr>
          <w:t>13401</w:t>
        </w:r>
      </w:hyperlink>
      <w:r>
        <w:t xml:space="preserve">, </w:t>
      </w:r>
      <w:hyperlink w:anchor="P17138">
        <w:r>
          <w:rPr>
            <w:color w:val="0000FF"/>
          </w:rPr>
          <w:t>13501</w:t>
        </w:r>
      </w:hyperlink>
      <w:r>
        <w:t xml:space="preserve">, </w:t>
      </w:r>
      <w:hyperlink w:anchor="P17226">
        <w:r>
          <w:rPr>
            <w:color w:val="0000FF"/>
          </w:rPr>
          <w:t>13601</w:t>
        </w:r>
      </w:hyperlink>
      <w:r>
        <w:t xml:space="preserve"> "из них по автономным и бюджетным учреждениям" отражаются расходы автономных и бюджетных учреждений на фонд оплаты труда работникам учреждений за счет средств субсидий, предоставляемых государственным (муниципальным) автономным и бюджетным учреждениям, в отношении которых органами государственной власти (органами местного самоуправления) принято решение о предоставлении им субсидий из соответствующего бюджета на основании </w:t>
      </w:r>
      <w:hyperlink r:id="rId15">
        <w:r>
          <w:rPr>
            <w:color w:val="0000FF"/>
          </w:rPr>
          <w:t>пункта 1 статьи 78.1</w:t>
        </w:r>
      </w:hyperlink>
      <w:r>
        <w:t xml:space="preserve"> Бюджетного кодекса Российской Федерации.</w:t>
      </w:r>
    </w:p>
    <w:p w:rsidR="00413792" w:rsidRDefault="00413792">
      <w:pPr>
        <w:pStyle w:val="ConsPlusNormal"/>
        <w:spacing w:before="220"/>
        <w:ind w:firstLine="540"/>
        <w:jc w:val="both"/>
      </w:pPr>
      <w:r>
        <w:t xml:space="preserve">73. По коду </w:t>
      </w:r>
      <w:hyperlink w:anchor="P17270">
        <w:r>
          <w:rPr>
            <w:color w:val="0000FF"/>
          </w:rPr>
          <w:t>строки 14000</w:t>
        </w:r>
      </w:hyperlink>
      <w:r>
        <w:t xml:space="preserve"> "Взносы по обязательному социальному страхованию на выплаты по оплате труда работников и иные выплаты работникам учреждений" отражаются в общей сумме расходы, осуществляемые учреждениями на взносы по обязательному социальному страхованию на выплаты по оплате труда работников и иные выплаты работникам учреждений (кроме работников органов государственной власти, органов местного самоуправления), в том числе по казенным учреждениям по виду расходов 119 и по бюджетным и автономным учреждениям за счет средств субсидий, предоставляемых органами государственной власти (органами местного самоуправления) по видам расходов 610 и 620.</w:t>
      </w:r>
    </w:p>
    <w:p w:rsidR="00413792" w:rsidRDefault="00413792">
      <w:pPr>
        <w:pStyle w:val="ConsPlusNormal"/>
        <w:spacing w:before="220"/>
        <w:ind w:firstLine="540"/>
        <w:jc w:val="both"/>
      </w:pPr>
      <w:r>
        <w:t xml:space="preserve">74. Отражение расходов по кодам </w:t>
      </w:r>
      <w:hyperlink w:anchor="P17358">
        <w:r>
          <w:rPr>
            <w:color w:val="0000FF"/>
          </w:rPr>
          <w:t>строк 14100</w:t>
        </w:r>
      </w:hyperlink>
      <w:r>
        <w:t xml:space="preserve"> - </w:t>
      </w:r>
      <w:hyperlink w:anchor="P17842">
        <w:r>
          <w:rPr>
            <w:color w:val="0000FF"/>
          </w:rPr>
          <w:t>14601</w:t>
        </w:r>
      </w:hyperlink>
      <w:r>
        <w:t xml:space="preserve"> производится аналогично кодам </w:t>
      </w:r>
      <w:hyperlink w:anchor="P16742">
        <w:r>
          <w:rPr>
            <w:color w:val="0000FF"/>
          </w:rPr>
          <w:t xml:space="preserve">строк </w:t>
        </w:r>
        <w:r>
          <w:rPr>
            <w:color w:val="0000FF"/>
          </w:rPr>
          <w:lastRenderedPageBreak/>
          <w:t>13100</w:t>
        </w:r>
      </w:hyperlink>
      <w:r>
        <w:t xml:space="preserve"> - </w:t>
      </w:r>
      <w:hyperlink w:anchor="P17226">
        <w:r>
          <w:rPr>
            <w:color w:val="0000FF"/>
          </w:rPr>
          <w:t>13601</w:t>
        </w:r>
      </w:hyperlink>
      <w:r>
        <w:t>.</w:t>
      </w:r>
    </w:p>
    <w:p w:rsidR="00413792" w:rsidRDefault="00413792">
      <w:pPr>
        <w:pStyle w:val="ConsPlusNormal"/>
        <w:spacing w:before="220"/>
        <w:ind w:firstLine="540"/>
        <w:jc w:val="both"/>
      </w:pPr>
      <w:r>
        <w:t xml:space="preserve">75. По коду </w:t>
      </w:r>
      <w:hyperlink w:anchor="P17888">
        <w:r>
          <w:rPr>
            <w:color w:val="0000FF"/>
          </w:rPr>
          <w:t>строки 22340</w:t>
        </w:r>
      </w:hyperlink>
      <w:r>
        <w:t xml:space="preserve"> отражаются расходы на выплату стипендий, осуществляемые казенными, бюджетными и автономными учреждениями, за счет бюджетных средств и других источников финансирования, полученных в результате финансово-хозяйственной деятельности, с детализацией по кодам </w:t>
      </w:r>
      <w:hyperlink w:anchor="P17976">
        <w:r>
          <w:rPr>
            <w:color w:val="0000FF"/>
          </w:rPr>
          <w:t>строк 22341</w:t>
        </w:r>
      </w:hyperlink>
      <w:r>
        <w:t xml:space="preserve"> - </w:t>
      </w:r>
      <w:hyperlink w:anchor="P18020">
        <w:r>
          <w:rPr>
            <w:color w:val="0000FF"/>
          </w:rPr>
          <w:t>22342</w:t>
        </w:r>
      </w:hyperlink>
      <w:r>
        <w:t xml:space="preserve"> исходя из видов профессионального образования.</w:t>
      </w:r>
    </w:p>
    <w:p w:rsidR="00413792" w:rsidRDefault="00413792">
      <w:pPr>
        <w:pStyle w:val="ConsPlusNormal"/>
        <w:spacing w:before="220"/>
        <w:ind w:firstLine="540"/>
        <w:jc w:val="both"/>
      </w:pPr>
      <w:r>
        <w:t xml:space="preserve">76. Отражение расходов по кодам </w:t>
      </w:r>
      <w:hyperlink w:anchor="P18064">
        <w:r>
          <w:rPr>
            <w:color w:val="0000FF"/>
          </w:rPr>
          <w:t>строк 22500</w:t>
        </w:r>
      </w:hyperlink>
      <w:r>
        <w:t xml:space="preserve"> и </w:t>
      </w:r>
      <w:hyperlink w:anchor="P18108">
        <w:r>
          <w:rPr>
            <w:color w:val="0000FF"/>
          </w:rPr>
          <w:t>22600</w:t>
        </w:r>
      </w:hyperlink>
      <w:r>
        <w:t xml:space="preserve"> производится аналогично кодам </w:t>
      </w:r>
      <w:hyperlink w:anchor="P16012">
        <w:r>
          <w:rPr>
            <w:color w:val="0000FF"/>
          </w:rPr>
          <w:t>строк 12530</w:t>
        </w:r>
      </w:hyperlink>
      <w:r>
        <w:t xml:space="preserve"> и </w:t>
      </w:r>
      <w:hyperlink w:anchor="P16566">
        <w:r>
          <w:rPr>
            <w:color w:val="0000FF"/>
          </w:rPr>
          <w:t>12630</w:t>
        </w:r>
      </w:hyperlink>
      <w:r>
        <w:t>, соответственно, с учетом необходимости отражения расходов, осуществляемых за счет всех источников финансирования, полученных, в том числе, в результате финансово-хозяйственной деятельности.</w:t>
      </w:r>
    </w:p>
    <w:p w:rsidR="00413792" w:rsidRDefault="00413792">
      <w:pPr>
        <w:pStyle w:val="ConsPlusNormal"/>
        <w:spacing w:before="220"/>
        <w:ind w:firstLine="540"/>
        <w:jc w:val="both"/>
      </w:pPr>
      <w:r>
        <w:t xml:space="preserve">77. По </w:t>
      </w:r>
      <w:hyperlink w:anchor="P18152">
        <w:r>
          <w:rPr>
            <w:color w:val="0000FF"/>
          </w:rPr>
          <w:t>строке 23000</w:t>
        </w:r>
      </w:hyperlink>
      <w:r>
        <w:t xml:space="preserve"> отражаются расходы на фонд оплаты труда работникам учреждений (казенных, бюджетных, автономных, за исключением органов государственной власти и местного самоуправления, а также органов, не относящихся к органам государственной власти и местного самоуправления) за счет всех источников финансирования, полученных, в том числе, в результате финансово-хозяйственной деятельности.</w:t>
      </w:r>
    </w:p>
    <w:p w:rsidR="00413792" w:rsidRDefault="00413792">
      <w:pPr>
        <w:pStyle w:val="ConsPlusNormal"/>
        <w:spacing w:before="220"/>
        <w:ind w:firstLine="540"/>
        <w:jc w:val="both"/>
      </w:pPr>
      <w:r>
        <w:t xml:space="preserve">78. По кодам </w:t>
      </w:r>
      <w:hyperlink w:anchor="P18240">
        <w:r>
          <w:rPr>
            <w:color w:val="0000FF"/>
          </w:rPr>
          <w:t>строк 23100</w:t>
        </w:r>
      </w:hyperlink>
      <w:r>
        <w:t xml:space="preserve">, </w:t>
      </w:r>
      <w:hyperlink w:anchor="P18328">
        <w:r>
          <w:rPr>
            <w:color w:val="0000FF"/>
          </w:rPr>
          <w:t>23200</w:t>
        </w:r>
      </w:hyperlink>
      <w:r>
        <w:t xml:space="preserve">, </w:t>
      </w:r>
      <w:hyperlink w:anchor="P18530">
        <w:r>
          <w:rPr>
            <w:color w:val="0000FF"/>
          </w:rPr>
          <w:t>23300</w:t>
        </w:r>
      </w:hyperlink>
      <w:r>
        <w:t xml:space="preserve">, </w:t>
      </w:r>
      <w:hyperlink w:anchor="P18618">
        <w:r>
          <w:rPr>
            <w:color w:val="0000FF"/>
          </w:rPr>
          <w:t>23400</w:t>
        </w:r>
      </w:hyperlink>
      <w:r>
        <w:t xml:space="preserve">, </w:t>
      </w:r>
      <w:hyperlink w:anchor="P18706">
        <w:r>
          <w:rPr>
            <w:color w:val="0000FF"/>
          </w:rPr>
          <w:t>23500</w:t>
        </w:r>
      </w:hyperlink>
      <w:r>
        <w:t xml:space="preserve"> отражаются расходы, осуществляемые за счет за счет всех источников финансирования, полученных в том числе в результате финансово-хозяйственной деятельности, на фонд оплаты труда работникам государственных (муниципальных) учреждений в соответствующих сферах.</w:t>
      </w:r>
    </w:p>
    <w:p w:rsidR="00413792" w:rsidRDefault="00413792">
      <w:pPr>
        <w:pStyle w:val="ConsPlusNormal"/>
        <w:spacing w:before="220"/>
        <w:ind w:firstLine="540"/>
        <w:jc w:val="both"/>
      </w:pPr>
      <w:r>
        <w:t xml:space="preserve">79. По коду </w:t>
      </w:r>
      <w:hyperlink w:anchor="P18794">
        <w:r>
          <w:rPr>
            <w:color w:val="0000FF"/>
          </w:rPr>
          <w:t>строки 23600</w:t>
        </w:r>
      </w:hyperlink>
      <w:r>
        <w:t xml:space="preserve"> отражаются расходы, осуществляемые за счет средств соответствующих бюджетов, на фонд оплаты труда работникам государственных (муниципальных) учреждений в других сферах.</w:t>
      </w:r>
    </w:p>
    <w:p w:rsidR="00413792" w:rsidRDefault="00413792">
      <w:pPr>
        <w:pStyle w:val="ConsPlusNormal"/>
        <w:spacing w:before="220"/>
        <w:ind w:firstLine="540"/>
        <w:jc w:val="both"/>
      </w:pPr>
      <w:r>
        <w:t xml:space="preserve">80. По кодам </w:t>
      </w:r>
      <w:hyperlink w:anchor="P18284">
        <w:r>
          <w:rPr>
            <w:color w:val="0000FF"/>
          </w:rPr>
          <w:t>строк 23101</w:t>
        </w:r>
      </w:hyperlink>
      <w:r>
        <w:t xml:space="preserve">, </w:t>
      </w:r>
      <w:hyperlink w:anchor="P18486">
        <w:r>
          <w:rPr>
            <w:color w:val="0000FF"/>
          </w:rPr>
          <w:t>23201</w:t>
        </w:r>
      </w:hyperlink>
      <w:r>
        <w:t xml:space="preserve">, </w:t>
      </w:r>
      <w:hyperlink w:anchor="P18574">
        <w:r>
          <w:rPr>
            <w:color w:val="0000FF"/>
          </w:rPr>
          <w:t>23301</w:t>
        </w:r>
      </w:hyperlink>
      <w:r>
        <w:t xml:space="preserve">, </w:t>
      </w:r>
      <w:hyperlink w:anchor="P18662">
        <w:r>
          <w:rPr>
            <w:color w:val="0000FF"/>
          </w:rPr>
          <w:t>23401</w:t>
        </w:r>
      </w:hyperlink>
      <w:r>
        <w:t xml:space="preserve">, </w:t>
      </w:r>
      <w:hyperlink w:anchor="P18750">
        <w:r>
          <w:rPr>
            <w:color w:val="0000FF"/>
          </w:rPr>
          <w:t>23501</w:t>
        </w:r>
      </w:hyperlink>
      <w:r>
        <w:t xml:space="preserve">, </w:t>
      </w:r>
      <w:hyperlink w:anchor="P18838">
        <w:r>
          <w:rPr>
            <w:color w:val="0000FF"/>
          </w:rPr>
          <w:t>23601</w:t>
        </w:r>
      </w:hyperlink>
      <w:r>
        <w:t xml:space="preserve"> "из них по автономным и бюджетным учреждениям" отражаются расходы, осуществляемые автономными и бюджетными учреждениями за счет за счет всех источников финансирования, полученных в том числе в результате финансово-хозяйственной деятельности, на фонд оплаты труда работникам учреждений.</w:t>
      </w:r>
    </w:p>
    <w:p w:rsidR="00413792" w:rsidRDefault="00413792">
      <w:pPr>
        <w:pStyle w:val="ConsPlusNormal"/>
        <w:spacing w:before="220"/>
        <w:ind w:firstLine="540"/>
        <w:jc w:val="both"/>
      </w:pPr>
      <w:r>
        <w:t xml:space="preserve">81. Отражение расходов по кодам </w:t>
      </w:r>
      <w:hyperlink w:anchor="P18882">
        <w:r>
          <w:rPr>
            <w:color w:val="0000FF"/>
          </w:rPr>
          <w:t>строк 24000</w:t>
        </w:r>
      </w:hyperlink>
      <w:r>
        <w:t xml:space="preserve"> - </w:t>
      </w:r>
      <w:hyperlink w:anchor="P19454">
        <w:r>
          <w:rPr>
            <w:color w:val="0000FF"/>
          </w:rPr>
          <w:t>24601</w:t>
        </w:r>
      </w:hyperlink>
      <w:r>
        <w:t xml:space="preserve"> производится аналогично кодам </w:t>
      </w:r>
      <w:hyperlink w:anchor="P18152">
        <w:r>
          <w:rPr>
            <w:color w:val="0000FF"/>
          </w:rPr>
          <w:t>строк 23000</w:t>
        </w:r>
      </w:hyperlink>
      <w:r>
        <w:t xml:space="preserve"> - </w:t>
      </w:r>
      <w:hyperlink w:anchor="P18838">
        <w:r>
          <w:rPr>
            <w:color w:val="0000FF"/>
          </w:rPr>
          <w:t>23601</w:t>
        </w:r>
      </w:hyperlink>
      <w:r>
        <w:t>.</w:t>
      </w:r>
    </w:p>
    <w:p w:rsidR="00413792" w:rsidRDefault="00413792">
      <w:pPr>
        <w:pStyle w:val="ConsPlusNormal"/>
        <w:jc w:val="both"/>
      </w:pPr>
    </w:p>
    <w:p w:rsidR="00413792" w:rsidRDefault="00413792">
      <w:pPr>
        <w:pStyle w:val="ConsPlusNormal"/>
        <w:jc w:val="both"/>
      </w:pPr>
      <w:bookmarkStart w:id="0" w:name="_GoBack"/>
      <w:bookmarkEnd w:id="0"/>
    </w:p>
    <w:p w:rsidR="00413792" w:rsidRDefault="00413792">
      <w:pPr>
        <w:pStyle w:val="ConsPlusNormal"/>
        <w:jc w:val="both"/>
      </w:pPr>
    </w:p>
    <w:p w:rsidR="00413792" w:rsidRDefault="00413792">
      <w:pPr>
        <w:pStyle w:val="ConsPlusNormal"/>
        <w:jc w:val="center"/>
        <w:outlineLvl w:val="0"/>
      </w:pPr>
      <w:r>
        <w:t>КОНТРОЛЬНЫЕ СООТНОШЕНИЯ</w:t>
      </w:r>
    </w:p>
    <w:p w:rsidR="00413792" w:rsidRDefault="00413792">
      <w:pPr>
        <w:pStyle w:val="ConsPlusNormal"/>
        <w:jc w:val="both"/>
      </w:pPr>
    </w:p>
    <w:p w:rsidR="00413792" w:rsidRDefault="00413792">
      <w:pPr>
        <w:pStyle w:val="ConsPlusNormal"/>
        <w:jc w:val="center"/>
        <w:outlineLvl w:val="1"/>
      </w:pPr>
      <w:r>
        <w:t xml:space="preserve">1. </w:t>
      </w:r>
      <w:proofErr w:type="spellStart"/>
      <w:r>
        <w:t>Внутридокументный</w:t>
      </w:r>
      <w:proofErr w:type="spellEnd"/>
      <w:r>
        <w:t xml:space="preserve"> контроль</w:t>
      </w:r>
    </w:p>
    <w:p w:rsidR="00413792" w:rsidRDefault="00413792">
      <w:pPr>
        <w:pStyle w:val="ConsPlusNormal"/>
        <w:jc w:val="both"/>
      </w:pPr>
    </w:p>
    <w:p w:rsidR="00413792" w:rsidRDefault="00413792">
      <w:pPr>
        <w:pStyle w:val="ConsPlusNormal"/>
        <w:ind w:firstLine="540"/>
        <w:jc w:val="both"/>
        <w:outlineLvl w:val="2"/>
      </w:pPr>
      <w:r>
        <w:t>По графам:</w:t>
      </w:r>
    </w:p>
    <w:p w:rsidR="00413792" w:rsidRDefault="00413792">
      <w:pPr>
        <w:pStyle w:val="ConsPlusNormal"/>
        <w:jc w:val="both"/>
      </w:pPr>
    </w:p>
    <w:p w:rsidR="00413792" w:rsidRDefault="00413792">
      <w:pPr>
        <w:pStyle w:val="ConsPlusNormal"/>
        <w:ind w:firstLine="540"/>
        <w:jc w:val="both"/>
      </w:pPr>
      <w:r>
        <w:t xml:space="preserve">По строкам (за исключением </w:t>
      </w:r>
      <w:hyperlink w:anchor="P3520">
        <w:r>
          <w:rPr>
            <w:color w:val="0000FF"/>
          </w:rPr>
          <w:t>строк 02500</w:t>
        </w:r>
      </w:hyperlink>
      <w:r>
        <w:t xml:space="preserve">, </w:t>
      </w:r>
      <w:hyperlink w:anchor="P3696">
        <w:r>
          <w:rPr>
            <w:color w:val="0000FF"/>
          </w:rPr>
          <w:t>02511</w:t>
        </w:r>
      </w:hyperlink>
      <w:r>
        <w:t xml:space="preserve">, </w:t>
      </w:r>
      <w:hyperlink w:anchor="P3740">
        <w:r>
          <w:rPr>
            <w:color w:val="0000FF"/>
          </w:rPr>
          <w:t>02512</w:t>
        </w:r>
      </w:hyperlink>
      <w:r>
        <w:t xml:space="preserve">, </w:t>
      </w:r>
      <w:hyperlink w:anchor="P3784">
        <w:r>
          <w:rPr>
            <w:color w:val="0000FF"/>
          </w:rPr>
          <w:t>02513</w:t>
        </w:r>
      </w:hyperlink>
      <w:r>
        <w:t xml:space="preserve">, </w:t>
      </w:r>
      <w:hyperlink w:anchor="P3828">
        <w:r>
          <w:rPr>
            <w:color w:val="0000FF"/>
          </w:rPr>
          <w:t>02514</w:t>
        </w:r>
      </w:hyperlink>
      <w:r>
        <w:t xml:space="preserve">, </w:t>
      </w:r>
      <w:hyperlink w:anchor="P3872">
        <w:r>
          <w:rPr>
            <w:color w:val="0000FF"/>
          </w:rPr>
          <w:t>02515</w:t>
        </w:r>
      </w:hyperlink>
      <w:r>
        <w:t xml:space="preserve">, </w:t>
      </w:r>
      <w:hyperlink w:anchor="P3916">
        <w:r>
          <w:rPr>
            <w:color w:val="0000FF"/>
          </w:rPr>
          <w:t>02516</w:t>
        </w:r>
      </w:hyperlink>
      <w:r>
        <w:t xml:space="preserve">, </w:t>
      </w:r>
      <w:hyperlink w:anchor="P4074">
        <w:r>
          <w:rPr>
            <w:color w:val="0000FF"/>
          </w:rPr>
          <w:t>02517</w:t>
        </w:r>
      </w:hyperlink>
      <w:r>
        <w:t xml:space="preserve">, </w:t>
      </w:r>
      <w:hyperlink w:anchor="P4118">
        <w:r>
          <w:rPr>
            <w:color w:val="0000FF"/>
          </w:rPr>
          <w:t>02530</w:t>
        </w:r>
      </w:hyperlink>
      <w:r>
        <w:t xml:space="preserve">, </w:t>
      </w:r>
      <w:hyperlink w:anchor="P4294">
        <w:r>
          <w:rPr>
            <w:color w:val="0000FF"/>
          </w:rPr>
          <w:t>02531</w:t>
        </w:r>
      </w:hyperlink>
      <w:r>
        <w:t xml:space="preserve">, </w:t>
      </w:r>
      <w:hyperlink w:anchor="P4338">
        <w:r>
          <w:rPr>
            <w:color w:val="0000FF"/>
          </w:rPr>
          <w:t>02532</w:t>
        </w:r>
      </w:hyperlink>
      <w:r>
        <w:t xml:space="preserve">, </w:t>
      </w:r>
      <w:hyperlink w:anchor="P4382">
        <w:r>
          <w:rPr>
            <w:color w:val="0000FF"/>
          </w:rPr>
          <w:t>02533</w:t>
        </w:r>
      </w:hyperlink>
      <w:r>
        <w:t xml:space="preserve">, </w:t>
      </w:r>
      <w:hyperlink w:anchor="P4426">
        <w:r>
          <w:rPr>
            <w:color w:val="0000FF"/>
          </w:rPr>
          <w:t>02534</w:t>
        </w:r>
      </w:hyperlink>
      <w:r>
        <w:t xml:space="preserve">, </w:t>
      </w:r>
      <w:hyperlink w:anchor="P4470">
        <w:r>
          <w:rPr>
            <w:color w:val="0000FF"/>
          </w:rPr>
          <w:t>02535</w:t>
        </w:r>
      </w:hyperlink>
      <w:r>
        <w:t xml:space="preserve">, </w:t>
      </w:r>
      <w:hyperlink w:anchor="P4514">
        <w:r>
          <w:rPr>
            <w:color w:val="0000FF"/>
          </w:rPr>
          <w:t>02536</w:t>
        </w:r>
      </w:hyperlink>
      <w:r>
        <w:t xml:space="preserve">, </w:t>
      </w:r>
      <w:hyperlink w:anchor="P4558">
        <w:r>
          <w:rPr>
            <w:color w:val="0000FF"/>
          </w:rPr>
          <w:t>02538</w:t>
        </w:r>
      </w:hyperlink>
      <w:r>
        <w:t xml:space="preserve">, </w:t>
      </w:r>
      <w:hyperlink w:anchor="P4602">
        <w:r>
          <w:rPr>
            <w:color w:val="0000FF"/>
          </w:rPr>
          <w:t>02539</w:t>
        </w:r>
      </w:hyperlink>
      <w:r>
        <w:t xml:space="preserve">, </w:t>
      </w:r>
      <w:hyperlink w:anchor="P4646">
        <w:r>
          <w:rPr>
            <w:color w:val="0000FF"/>
          </w:rPr>
          <w:t>02541</w:t>
        </w:r>
      </w:hyperlink>
      <w:r>
        <w:t xml:space="preserve">, </w:t>
      </w:r>
      <w:hyperlink w:anchor="P10514">
        <w:r>
          <w:rPr>
            <w:color w:val="0000FF"/>
          </w:rPr>
          <w:t>10100</w:t>
        </w:r>
      </w:hyperlink>
      <w:r>
        <w:t xml:space="preserve">, </w:t>
      </w:r>
      <w:hyperlink w:anchor="P10602">
        <w:r>
          <w:rPr>
            <w:color w:val="0000FF"/>
          </w:rPr>
          <w:t>10101</w:t>
        </w:r>
      </w:hyperlink>
      <w:r>
        <w:t xml:space="preserve">, </w:t>
      </w:r>
      <w:hyperlink w:anchor="P10646">
        <w:r>
          <w:rPr>
            <w:color w:val="0000FF"/>
          </w:rPr>
          <w:t>10102</w:t>
        </w:r>
      </w:hyperlink>
      <w:r>
        <w:t xml:space="preserve">, </w:t>
      </w:r>
      <w:hyperlink w:anchor="P10690">
        <w:r>
          <w:rPr>
            <w:color w:val="0000FF"/>
          </w:rPr>
          <w:t>10210</w:t>
        </w:r>
      </w:hyperlink>
      <w:r>
        <w:t xml:space="preserve">, </w:t>
      </w:r>
      <w:hyperlink w:anchor="P10778">
        <w:r>
          <w:rPr>
            <w:color w:val="0000FF"/>
          </w:rPr>
          <w:t>10211</w:t>
        </w:r>
      </w:hyperlink>
      <w:r>
        <w:t xml:space="preserve">, </w:t>
      </w:r>
      <w:hyperlink w:anchor="P10822">
        <w:r>
          <w:rPr>
            <w:color w:val="0000FF"/>
          </w:rPr>
          <w:t>10220</w:t>
        </w:r>
      </w:hyperlink>
      <w:r>
        <w:t xml:space="preserve">, </w:t>
      </w:r>
      <w:hyperlink w:anchor="P10910">
        <w:r>
          <w:rPr>
            <w:color w:val="0000FF"/>
          </w:rPr>
          <w:t>10221</w:t>
        </w:r>
      </w:hyperlink>
      <w:r>
        <w:t xml:space="preserve">, </w:t>
      </w:r>
      <w:hyperlink w:anchor="P10954">
        <w:r>
          <w:rPr>
            <w:color w:val="0000FF"/>
          </w:rPr>
          <w:t>10222</w:t>
        </w:r>
      </w:hyperlink>
      <w:r>
        <w:t xml:space="preserve">, </w:t>
      </w:r>
      <w:hyperlink w:anchor="P10998">
        <w:r>
          <w:rPr>
            <w:color w:val="0000FF"/>
          </w:rPr>
          <w:t>10223</w:t>
        </w:r>
      </w:hyperlink>
      <w:r>
        <w:t xml:space="preserve">, </w:t>
      </w:r>
      <w:hyperlink w:anchor="P11042">
        <w:r>
          <w:rPr>
            <w:color w:val="0000FF"/>
          </w:rPr>
          <w:t>10230</w:t>
        </w:r>
      </w:hyperlink>
      <w:r>
        <w:t xml:space="preserve">, </w:t>
      </w:r>
      <w:hyperlink w:anchor="P11130">
        <w:r>
          <w:rPr>
            <w:color w:val="0000FF"/>
          </w:rPr>
          <w:t>10231</w:t>
        </w:r>
      </w:hyperlink>
      <w:r>
        <w:t xml:space="preserve">, </w:t>
      </w:r>
      <w:hyperlink w:anchor="P11288">
        <w:r>
          <w:rPr>
            <w:color w:val="0000FF"/>
          </w:rPr>
          <w:t>10240</w:t>
        </w:r>
      </w:hyperlink>
      <w:r>
        <w:t xml:space="preserve">, </w:t>
      </w:r>
      <w:hyperlink w:anchor="P11332">
        <w:r>
          <w:rPr>
            <w:color w:val="0000FF"/>
          </w:rPr>
          <w:t>10250</w:t>
        </w:r>
      </w:hyperlink>
      <w:r>
        <w:t xml:space="preserve">, </w:t>
      </w:r>
      <w:hyperlink w:anchor="P11420">
        <w:r>
          <w:rPr>
            <w:color w:val="0000FF"/>
          </w:rPr>
          <w:t>10251</w:t>
        </w:r>
      </w:hyperlink>
      <w:r>
        <w:t xml:space="preserve">, </w:t>
      </w:r>
      <w:hyperlink w:anchor="P11464">
        <w:r>
          <w:rPr>
            <w:color w:val="0000FF"/>
          </w:rPr>
          <w:t>10252</w:t>
        </w:r>
      </w:hyperlink>
      <w:r>
        <w:t xml:space="preserve">, </w:t>
      </w:r>
      <w:hyperlink w:anchor="P11508">
        <w:r>
          <w:rPr>
            <w:color w:val="0000FF"/>
          </w:rPr>
          <w:t>10260</w:t>
        </w:r>
      </w:hyperlink>
      <w:r>
        <w:t xml:space="preserve">, </w:t>
      </w:r>
      <w:hyperlink w:anchor="P11552">
        <w:r>
          <w:rPr>
            <w:color w:val="0000FF"/>
          </w:rPr>
          <w:t>10270</w:t>
        </w:r>
      </w:hyperlink>
      <w:r>
        <w:t xml:space="preserve">, </w:t>
      </w:r>
      <w:hyperlink w:anchor="P11640">
        <w:r>
          <w:rPr>
            <w:color w:val="0000FF"/>
          </w:rPr>
          <w:t>10271</w:t>
        </w:r>
      </w:hyperlink>
      <w:r>
        <w:t xml:space="preserve">, </w:t>
      </w:r>
      <w:hyperlink w:anchor="P11684">
        <w:r>
          <w:rPr>
            <w:color w:val="0000FF"/>
          </w:rPr>
          <w:t>10272</w:t>
        </w:r>
      </w:hyperlink>
      <w:r>
        <w:t xml:space="preserve">, </w:t>
      </w:r>
      <w:hyperlink w:anchor="P11728">
        <w:r>
          <w:rPr>
            <w:color w:val="0000FF"/>
          </w:rPr>
          <w:t>10273</w:t>
        </w:r>
      </w:hyperlink>
      <w:r>
        <w:t xml:space="preserve">, </w:t>
      </w:r>
      <w:hyperlink w:anchor="P11772">
        <w:r>
          <w:rPr>
            <w:color w:val="0000FF"/>
          </w:rPr>
          <w:t>10280</w:t>
        </w:r>
      </w:hyperlink>
      <w:r>
        <w:t xml:space="preserve">, </w:t>
      </w:r>
      <w:hyperlink w:anchor="P11860">
        <w:r>
          <w:rPr>
            <w:color w:val="0000FF"/>
          </w:rPr>
          <w:t>10281</w:t>
        </w:r>
      </w:hyperlink>
      <w:r>
        <w:t xml:space="preserve">, </w:t>
      </w:r>
      <w:hyperlink w:anchor="P11904">
        <w:r>
          <w:rPr>
            <w:color w:val="0000FF"/>
          </w:rPr>
          <w:t>10282</w:t>
        </w:r>
      </w:hyperlink>
      <w:r>
        <w:t xml:space="preserve">, </w:t>
      </w:r>
      <w:hyperlink w:anchor="P11948">
        <w:r>
          <w:rPr>
            <w:color w:val="0000FF"/>
          </w:rPr>
          <w:t>10283</w:t>
        </w:r>
      </w:hyperlink>
      <w:r>
        <w:t xml:space="preserve">, </w:t>
      </w:r>
      <w:hyperlink w:anchor="P11992">
        <w:r>
          <w:rPr>
            <w:color w:val="0000FF"/>
          </w:rPr>
          <w:t>10284</w:t>
        </w:r>
      </w:hyperlink>
      <w:r>
        <w:t xml:space="preserve">, </w:t>
      </w:r>
      <w:hyperlink w:anchor="P12036">
        <w:r>
          <w:rPr>
            <w:color w:val="0000FF"/>
          </w:rPr>
          <w:t>10290</w:t>
        </w:r>
      </w:hyperlink>
      <w:r>
        <w:t xml:space="preserve">, </w:t>
      </w:r>
      <w:hyperlink w:anchor="P12238">
        <w:r>
          <w:rPr>
            <w:color w:val="0000FF"/>
          </w:rPr>
          <w:t>10291</w:t>
        </w:r>
      </w:hyperlink>
      <w:r>
        <w:t xml:space="preserve">, </w:t>
      </w:r>
      <w:hyperlink w:anchor="P12282">
        <w:r>
          <w:rPr>
            <w:color w:val="0000FF"/>
          </w:rPr>
          <w:t>10292</w:t>
        </w:r>
      </w:hyperlink>
      <w:r>
        <w:t xml:space="preserve">, </w:t>
      </w:r>
      <w:hyperlink w:anchor="P12326">
        <w:r>
          <w:rPr>
            <w:color w:val="0000FF"/>
          </w:rPr>
          <w:t>10300</w:t>
        </w:r>
      </w:hyperlink>
      <w:r>
        <w:t xml:space="preserve">, </w:t>
      </w:r>
      <w:hyperlink w:anchor="P12414">
        <w:r>
          <w:rPr>
            <w:color w:val="0000FF"/>
          </w:rPr>
          <w:t>10301</w:t>
        </w:r>
      </w:hyperlink>
      <w:r>
        <w:t xml:space="preserve">, </w:t>
      </w:r>
      <w:hyperlink w:anchor="P12458">
        <w:r>
          <w:rPr>
            <w:color w:val="0000FF"/>
          </w:rPr>
          <w:t>10302</w:t>
        </w:r>
      </w:hyperlink>
      <w:r>
        <w:t xml:space="preserve">, </w:t>
      </w:r>
      <w:hyperlink w:anchor="P12502">
        <w:r>
          <w:rPr>
            <w:color w:val="0000FF"/>
          </w:rPr>
          <w:t>10310</w:t>
        </w:r>
      </w:hyperlink>
      <w:r>
        <w:t xml:space="preserve">, </w:t>
      </w:r>
      <w:hyperlink w:anchor="P12590">
        <w:r>
          <w:rPr>
            <w:color w:val="0000FF"/>
          </w:rPr>
          <w:t>10311</w:t>
        </w:r>
      </w:hyperlink>
      <w:r>
        <w:t xml:space="preserve">, </w:t>
      </w:r>
      <w:hyperlink w:anchor="P12634">
        <w:r>
          <w:rPr>
            <w:color w:val="0000FF"/>
          </w:rPr>
          <w:t>10312</w:t>
        </w:r>
      </w:hyperlink>
      <w:r>
        <w:t xml:space="preserve">, </w:t>
      </w:r>
      <w:hyperlink w:anchor="P12678">
        <w:r>
          <w:rPr>
            <w:color w:val="0000FF"/>
          </w:rPr>
          <w:t>10320</w:t>
        </w:r>
      </w:hyperlink>
      <w:r>
        <w:t xml:space="preserve">, </w:t>
      </w:r>
      <w:hyperlink w:anchor="P12722">
        <w:r>
          <w:rPr>
            <w:color w:val="0000FF"/>
          </w:rPr>
          <w:t>10330</w:t>
        </w:r>
      </w:hyperlink>
      <w:r>
        <w:t xml:space="preserve">, </w:t>
      </w:r>
      <w:hyperlink w:anchor="P12766">
        <w:r>
          <w:rPr>
            <w:color w:val="0000FF"/>
          </w:rPr>
          <w:t>10340</w:t>
        </w:r>
      </w:hyperlink>
      <w:r>
        <w:t xml:space="preserve">, </w:t>
      </w:r>
      <w:hyperlink w:anchor="P12854">
        <w:r>
          <w:rPr>
            <w:color w:val="0000FF"/>
          </w:rPr>
          <w:t>10341</w:t>
        </w:r>
      </w:hyperlink>
      <w:r>
        <w:t xml:space="preserve">, </w:t>
      </w:r>
      <w:hyperlink w:anchor="P12898">
        <w:r>
          <w:rPr>
            <w:color w:val="0000FF"/>
          </w:rPr>
          <w:t>10342</w:t>
        </w:r>
      </w:hyperlink>
      <w:r>
        <w:t xml:space="preserve">, </w:t>
      </w:r>
      <w:hyperlink w:anchor="P12942">
        <w:r>
          <w:rPr>
            <w:color w:val="0000FF"/>
          </w:rPr>
          <w:t>10350</w:t>
        </w:r>
      </w:hyperlink>
      <w:r>
        <w:t xml:space="preserve">, </w:t>
      </w:r>
      <w:hyperlink w:anchor="P13144">
        <w:r>
          <w:rPr>
            <w:color w:val="0000FF"/>
          </w:rPr>
          <w:t>10351</w:t>
        </w:r>
      </w:hyperlink>
      <w:r>
        <w:t xml:space="preserve">, </w:t>
      </w:r>
      <w:hyperlink w:anchor="P13188">
        <w:r>
          <w:rPr>
            <w:color w:val="0000FF"/>
          </w:rPr>
          <w:t>10352</w:t>
        </w:r>
      </w:hyperlink>
      <w:r>
        <w:t xml:space="preserve">, </w:t>
      </w:r>
      <w:hyperlink w:anchor="P13232">
        <w:r>
          <w:rPr>
            <w:color w:val="0000FF"/>
          </w:rPr>
          <w:t>10353</w:t>
        </w:r>
      </w:hyperlink>
      <w:r>
        <w:t xml:space="preserve">, </w:t>
      </w:r>
      <w:hyperlink w:anchor="P13276">
        <w:r>
          <w:rPr>
            <w:color w:val="0000FF"/>
          </w:rPr>
          <w:t>10360</w:t>
        </w:r>
      </w:hyperlink>
      <w:r>
        <w:t xml:space="preserve">, </w:t>
      </w:r>
      <w:hyperlink w:anchor="P13320">
        <w:r>
          <w:rPr>
            <w:color w:val="0000FF"/>
          </w:rPr>
          <w:t>10370</w:t>
        </w:r>
      </w:hyperlink>
      <w:r>
        <w:t xml:space="preserve">, </w:t>
      </w:r>
      <w:hyperlink w:anchor="P13408">
        <w:r>
          <w:rPr>
            <w:color w:val="0000FF"/>
          </w:rPr>
          <w:t>10371</w:t>
        </w:r>
      </w:hyperlink>
      <w:r>
        <w:t xml:space="preserve">, </w:t>
      </w:r>
      <w:hyperlink w:anchor="P13452">
        <w:r>
          <w:rPr>
            <w:color w:val="0000FF"/>
          </w:rPr>
          <w:t>10372</w:t>
        </w:r>
      </w:hyperlink>
      <w:r>
        <w:t xml:space="preserve">, </w:t>
      </w:r>
      <w:hyperlink w:anchor="P13496">
        <w:r>
          <w:rPr>
            <w:color w:val="0000FF"/>
          </w:rPr>
          <w:t>10380</w:t>
        </w:r>
      </w:hyperlink>
      <w:r>
        <w:t xml:space="preserve">, </w:t>
      </w:r>
      <w:hyperlink w:anchor="P13584">
        <w:r>
          <w:rPr>
            <w:color w:val="0000FF"/>
          </w:rPr>
          <w:t>10381</w:t>
        </w:r>
      </w:hyperlink>
      <w:r>
        <w:t xml:space="preserve">, </w:t>
      </w:r>
      <w:hyperlink w:anchor="P13628">
        <w:r>
          <w:rPr>
            <w:color w:val="0000FF"/>
          </w:rPr>
          <w:t>10390</w:t>
        </w:r>
      </w:hyperlink>
      <w:r>
        <w:t xml:space="preserve">, </w:t>
      </w:r>
      <w:hyperlink w:anchor="P13716">
        <w:r>
          <w:rPr>
            <w:color w:val="0000FF"/>
          </w:rPr>
          <w:t>10391</w:t>
        </w:r>
      </w:hyperlink>
      <w:r>
        <w:t xml:space="preserve">, </w:t>
      </w:r>
      <w:hyperlink w:anchor="P13760">
        <w:r>
          <w:rPr>
            <w:color w:val="0000FF"/>
          </w:rPr>
          <w:t>10392</w:t>
        </w:r>
      </w:hyperlink>
      <w:r>
        <w:t xml:space="preserve">, </w:t>
      </w:r>
      <w:hyperlink w:anchor="P13804">
        <w:r>
          <w:rPr>
            <w:color w:val="0000FF"/>
          </w:rPr>
          <w:t>10393</w:t>
        </w:r>
      </w:hyperlink>
      <w:r>
        <w:t xml:space="preserve">, </w:t>
      </w:r>
      <w:hyperlink w:anchor="P13962">
        <w:r>
          <w:rPr>
            <w:color w:val="0000FF"/>
          </w:rPr>
          <w:t>10400</w:t>
        </w:r>
      </w:hyperlink>
      <w:r>
        <w:t xml:space="preserve">, </w:t>
      </w:r>
      <w:hyperlink w:anchor="P14050">
        <w:r>
          <w:rPr>
            <w:color w:val="0000FF"/>
          </w:rPr>
          <w:t>10401</w:t>
        </w:r>
      </w:hyperlink>
      <w:r>
        <w:t xml:space="preserve">, </w:t>
      </w:r>
      <w:hyperlink w:anchor="P14094">
        <w:r>
          <w:rPr>
            <w:color w:val="0000FF"/>
          </w:rPr>
          <w:t>10402</w:t>
        </w:r>
      </w:hyperlink>
      <w:r>
        <w:t xml:space="preserve">, </w:t>
      </w:r>
      <w:hyperlink w:anchor="P14138">
        <w:r>
          <w:rPr>
            <w:color w:val="0000FF"/>
          </w:rPr>
          <w:t>10403</w:t>
        </w:r>
      </w:hyperlink>
      <w:r>
        <w:t xml:space="preserve">, </w:t>
      </w:r>
      <w:hyperlink w:anchor="P14182">
        <w:r>
          <w:rPr>
            <w:color w:val="0000FF"/>
          </w:rPr>
          <w:t>10410</w:t>
        </w:r>
      </w:hyperlink>
      <w:r>
        <w:t xml:space="preserve">, </w:t>
      </w:r>
      <w:hyperlink w:anchor="P14270">
        <w:r>
          <w:rPr>
            <w:color w:val="0000FF"/>
          </w:rPr>
          <w:t>10411</w:t>
        </w:r>
      </w:hyperlink>
      <w:r>
        <w:t xml:space="preserve">, </w:t>
      </w:r>
      <w:hyperlink w:anchor="P14314">
        <w:r>
          <w:rPr>
            <w:color w:val="0000FF"/>
          </w:rPr>
          <w:t>10412</w:t>
        </w:r>
      </w:hyperlink>
      <w:r>
        <w:t xml:space="preserve">, </w:t>
      </w:r>
      <w:hyperlink w:anchor="P14358">
        <w:r>
          <w:rPr>
            <w:color w:val="0000FF"/>
          </w:rPr>
          <w:t>10420</w:t>
        </w:r>
      </w:hyperlink>
      <w:r>
        <w:t xml:space="preserve">, </w:t>
      </w:r>
      <w:hyperlink w:anchor="P14446">
        <w:r>
          <w:rPr>
            <w:color w:val="0000FF"/>
          </w:rPr>
          <w:t>10421</w:t>
        </w:r>
      </w:hyperlink>
      <w:r>
        <w:t xml:space="preserve">, </w:t>
      </w:r>
      <w:hyperlink w:anchor="P14490">
        <w:r>
          <w:rPr>
            <w:color w:val="0000FF"/>
          </w:rPr>
          <w:t>10422</w:t>
        </w:r>
      </w:hyperlink>
      <w:r>
        <w:t xml:space="preserve">, </w:t>
      </w:r>
      <w:hyperlink w:anchor="P14534">
        <w:r>
          <w:rPr>
            <w:color w:val="0000FF"/>
          </w:rPr>
          <w:t>10430</w:t>
        </w:r>
      </w:hyperlink>
      <w:r>
        <w:t xml:space="preserve">, </w:t>
      </w:r>
      <w:hyperlink w:anchor="P14578">
        <w:r>
          <w:rPr>
            <w:color w:val="0000FF"/>
          </w:rPr>
          <w:t>10440</w:t>
        </w:r>
      </w:hyperlink>
      <w:r>
        <w:t>):</w:t>
      </w:r>
    </w:p>
    <w:p w:rsidR="00413792" w:rsidRDefault="00413792">
      <w:pPr>
        <w:pStyle w:val="ConsPlusNormal"/>
        <w:spacing w:before="220"/>
        <w:ind w:firstLine="540"/>
        <w:jc w:val="both"/>
      </w:pPr>
      <w:r>
        <w:t xml:space="preserve">1. </w:t>
      </w:r>
      <w:hyperlink w:anchor="P123">
        <w:r>
          <w:rPr>
            <w:color w:val="0000FF"/>
          </w:rPr>
          <w:t>5</w:t>
        </w:r>
      </w:hyperlink>
      <w:r>
        <w:t xml:space="preserve"> = </w:t>
      </w:r>
      <w:hyperlink w:anchor="P127">
        <w:r>
          <w:rPr>
            <w:color w:val="0000FF"/>
          </w:rPr>
          <w:t>9</w:t>
        </w:r>
      </w:hyperlink>
      <w:r>
        <w:t xml:space="preserve"> + </w:t>
      </w:r>
      <w:hyperlink w:anchor="P129">
        <w:r>
          <w:rPr>
            <w:color w:val="0000FF"/>
          </w:rPr>
          <w:t>11</w:t>
        </w:r>
      </w:hyperlink>
      <w:r>
        <w:t xml:space="preserve"> + </w:t>
      </w:r>
      <w:hyperlink w:anchor="P131">
        <w:r>
          <w:rPr>
            <w:color w:val="0000FF"/>
          </w:rPr>
          <w:t>13</w:t>
        </w:r>
      </w:hyperlink>
      <w:r>
        <w:t xml:space="preserve"> + </w:t>
      </w:r>
      <w:hyperlink w:anchor="P133">
        <w:r>
          <w:rPr>
            <w:color w:val="0000FF"/>
          </w:rPr>
          <w:t>15</w:t>
        </w:r>
      </w:hyperlink>
      <w:r>
        <w:t xml:space="preserve"> + </w:t>
      </w:r>
      <w:hyperlink w:anchor="P135">
        <w:r>
          <w:rPr>
            <w:color w:val="0000FF"/>
          </w:rPr>
          <w:t>17</w:t>
        </w:r>
      </w:hyperlink>
      <w:r>
        <w:t xml:space="preserve"> + </w:t>
      </w:r>
      <w:hyperlink w:anchor="P137">
        <w:r>
          <w:rPr>
            <w:color w:val="0000FF"/>
          </w:rPr>
          <w:t>19</w:t>
        </w:r>
      </w:hyperlink>
      <w:r>
        <w:t xml:space="preserve"> + </w:t>
      </w:r>
      <w:hyperlink w:anchor="P139">
        <w:r>
          <w:rPr>
            <w:color w:val="0000FF"/>
          </w:rPr>
          <w:t>21</w:t>
        </w:r>
      </w:hyperlink>
      <w:r>
        <w:t xml:space="preserve"> + </w:t>
      </w:r>
      <w:hyperlink w:anchor="P141">
        <w:r>
          <w:rPr>
            <w:color w:val="0000FF"/>
          </w:rPr>
          <w:t>23</w:t>
        </w:r>
      </w:hyperlink>
    </w:p>
    <w:p w:rsidR="00413792" w:rsidRDefault="00413792">
      <w:pPr>
        <w:pStyle w:val="ConsPlusNormal"/>
        <w:spacing w:before="220"/>
        <w:ind w:firstLine="540"/>
        <w:jc w:val="both"/>
      </w:pPr>
      <w:r>
        <w:t xml:space="preserve">2. </w:t>
      </w:r>
      <w:hyperlink w:anchor="P124">
        <w:r>
          <w:rPr>
            <w:color w:val="0000FF"/>
          </w:rPr>
          <w:t>6</w:t>
        </w:r>
      </w:hyperlink>
      <w:r>
        <w:t xml:space="preserve"> = </w:t>
      </w:r>
      <w:hyperlink w:anchor="P128">
        <w:r>
          <w:rPr>
            <w:color w:val="0000FF"/>
          </w:rPr>
          <w:t>10</w:t>
        </w:r>
      </w:hyperlink>
      <w:r>
        <w:t xml:space="preserve"> + </w:t>
      </w:r>
      <w:hyperlink w:anchor="P130">
        <w:r>
          <w:rPr>
            <w:color w:val="0000FF"/>
          </w:rPr>
          <w:t>12</w:t>
        </w:r>
      </w:hyperlink>
      <w:r>
        <w:t xml:space="preserve"> + </w:t>
      </w:r>
      <w:hyperlink w:anchor="P132">
        <w:r>
          <w:rPr>
            <w:color w:val="0000FF"/>
          </w:rPr>
          <w:t>14</w:t>
        </w:r>
      </w:hyperlink>
      <w:r>
        <w:t xml:space="preserve"> + </w:t>
      </w:r>
      <w:hyperlink w:anchor="P134">
        <w:r>
          <w:rPr>
            <w:color w:val="0000FF"/>
          </w:rPr>
          <w:t>16</w:t>
        </w:r>
      </w:hyperlink>
      <w:r>
        <w:t xml:space="preserve"> + </w:t>
      </w:r>
      <w:hyperlink w:anchor="P136">
        <w:r>
          <w:rPr>
            <w:color w:val="0000FF"/>
          </w:rPr>
          <w:t>18</w:t>
        </w:r>
      </w:hyperlink>
      <w:r>
        <w:t xml:space="preserve"> + </w:t>
      </w:r>
      <w:hyperlink w:anchor="P138">
        <w:r>
          <w:rPr>
            <w:color w:val="0000FF"/>
          </w:rPr>
          <w:t>20</w:t>
        </w:r>
      </w:hyperlink>
      <w:r>
        <w:t xml:space="preserve"> + </w:t>
      </w:r>
      <w:hyperlink w:anchor="P140">
        <w:r>
          <w:rPr>
            <w:color w:val="0000FF"/>
          </w:rPr>
          <w:t>22</w:t>
        </w:r>
      </w:hyperlink>
      <w:r>
        <w:t xml:space="preserve"> + </w:t>
      </w:r>
      <w:hyperlink w:anchor="P142">
        <w:r>
          <w:rPr>
            <w:color w:val="0000FF"/>
          </w:rPr>
          <w:t>24</w:t>
        </w:r>
      </w:hyperlink>
    </w:p>
    <w:p w:rsidR="00413792" w:rsidRDefault="00413792">
      <w:pPr>
        <w:pStyle w:val="ConsPlusNormal"/>
        <w:spacing w:before="220"/>
        <w:ind w:firstLine="540"/>
        <w:jc w:val="both"/>
      </w:pPr>
      <w:r>
        <w:lastRenderedPageBreak/>
        <w:t xml:space="preserve">3. </w:t>
      </w:r>
      <w:hyperlink w:anchor="P143">
        <w:r>
          <w:rPr>
            <w:color w:val="0000FF"/>
          </w:rPr>
          <w:t>25</w:t>
        </w:r>
      </w:hyperlink>
      <w:r>
        <w:t xml:space="preserve"> = </w:t>
      </w:r>
      <w:hyperlink w:anchor="P147">
        <w:r>
          <w:rPr>
            <w:color w:val="0000FF"/>
          </w:rPr>
          <w:t>29</w:t>
        </w:r>
      </w:hyperlink>
      <w:r>
        <w:t xml:space="preserve"> + </w:t>
      </w:r>
      <w:hyperlink w:anchor="P149">
        <w:r>
          <w:rPr>
            <w:color w:val="0000FF"/>
          </w:rPr>
          <w:t>31</w:t>
        </w:r>
      </w:hyperlink>
      <w:r>
        <w:t xml:space="preserve"> + </w:t>
      </w:r>
      <w:hyperlink w:anchor="P151">
        <w:r>
          <w:rPr>
            <w:color w:val="0000FF"/>
          </w:rPr>
          <w:t>33</w:t>
        </w:r>
      </w:hyperlink>
      <w:r>
        <w:t xml:space="preserve"> + </w:t>
      </w:r>
      <w:hyperlink w:anchor="P153">
        <w:r>
          <w:rPr>
            <w:color w:val="0000FF"/>
          </w:rPr>
          <w:t>35</w:t>
        </w:r>
      </w:hyperlink>
      <w:r>
        <w:t xml:space="preserve"> + </w:t>
      </w:r>
      <w:hyperlink w:anchor="P155">
        <w:r>
          <w:rPr>
            <w:color w:val="0000FF"/>
          </w:rPr>
          <w:t>37</w:t>
        </w:r>
      </w:hyperlink>
      <w:r>
        <w:t xml:space="preserve"> + </w:t>
      </w:r>
      <w:hyperlink w:anchor="P157">
        <w:r>
          <w:rPr>
            <w:color w:val="0000FF"/>
          </w:rPr>
          <w:t>39</w:t>
        </w:r>
      </w:hyperlink>
      <w:r>
        <w:t xml:space="preserve"> + </w:t>
      </w:r>
      <w:hyperlink w:anchor="P159">
        <w:r>
          <w:rPr>
            <w:color w:val="0000FF"/>
          </w:rPr>
          <w:t>41</w:t>
        </w:r>
      </w:hyperlink>
      <w:r>
        <w:t xml:space="preserve"> + </w:t>
      </w:r>
      <w:hyperlink w:anchor="P161">
        <w:r>
          <w:rPr>
            <w:color w:val="0000FF"/>
          </w:rPr>
          <w:t>43</w:t>
        </w:r>
      </w:hyperlink>
    </w:p>
    <w:p w:rsidR="00413792" w:rsidRDefault="00413792">
      <w:pPr>
        <w:pStyle w:val="ConsPlusNormal"/>
        <w:spacing w:before="220"/>
        <w:ind w:firstLine="540"/>
        <w:jc w:val="both"/>
      </w:pPr>
      <w:r>
        <w:t xml:space="preserve">4. </w:t>
      </w:r>
      <w:hyperlink w:anchor="P144">
        <w:r>
          <w:rPr>
            <w:color w:val="0000FF"/>
          </w:rPr>
          <w:t>26</w:t>
        </w:r>
      </w:hyperlink>
      <w:r>
        <w:t xml:space="preserve"> = </w:t>
      </w:r>
      <w:hyperlink w:anchor="P148">
        <w:r>
          <w:rPr>
            <w:color w:val="0000FF"/>
          </w:rPr>
          <w:t>30</w:t>
        </w:r>
      </w:hyperlink>
      <w:r>
        <w:t xml:space="preserve"> + </w:t>
      </w:r>
      <w:hyperlink w:anchor="P150">
        <w:r>
          <w:rPr>
            <w:color w:val="0000FF"/>
          </w:rPr>
          <w:t>32</w:t>
        </w:r>
      </w:hyperlink>
      <w:r>
        <w:t xml:space="preserve"> + </w:t>
      </w:r>
      <w:hyperlink w:anchor="P152">
        <w:r>
          <w:rPr>
            <w:color w:val="0000FF"/>
          </w:rPr>
          <w:t>34</w:t>
        </w:r>
      </w:hyperlink>
      <w:r>
        <w:t xml:space="preserve"> + </w:t>
      </w:r>
      <w:hyperlink w:anchor="P154">
        <w:r>
          <w:rPr>
            <w:color w:val="0000FF"/>
          </w:rPr>
          <w:t>36</w:t>
        </w:r>
      </w:hyperlink>
      <w:r>
        <w:t xml:space="preserve"> + </w:t>
      </w:r>
      <w:hyperlink w:anchor="P156">
        <w:r>
          <w:rPr>
            <w:color w:val="0000FF"/>
          </w:rPr>
          <w:t>38</w:t>
        </w:r>
      </w:hyperlink>
      <w:r>
        <w:t xml:space="preserve"> + </w:t>
      </w:r>
      <w:hyperlink w:anchor="P158">
        <w:r>
          <w:rPr>
            <w:color w:val="0000FF"/>
          </w:rPr>
          <w:t>40</w:t>
        </w:r>
      </w:hyperlink>
      <w:r>
        <w:t xml:space="preserve"> + </w:t>
      </w:r>
      <w:hyperlink w:anchor="P160">
        <w:r>
          <w:rPr>
            <w:color w:val="0000FF"/>
          </w:rPr>
          <w:t>42</w:t>
        </w:r>
      </w:hyperlink>
      <w:r>
        <w:t xml:space="preserve"> + </w:t>
      </w:r>
      <w:hyperlink w:anchor="P162">
        <w:r>
          <w:rPr>
            <w:color w:val="0000FF"/>
          </w:rPr>
          <w:t>44</w:t>
        </w:r>
      </w:hyperlink>
    </w:p>
    <w:p w:rsidR="00413792" w:rsidRDefault="00413792">
      <w:pPr>
        <w:pStyle w:val="ConsPlusNormal"/>
        <w:spacing w:before="220"/>
        <w:ind w:firstLine="540"/>
        <w:jc w:val="both"/>
      </w:pPr>
      <w:r>
        <w:t xml:space="preserve">По </w:t>
      </w:r>
      <w:hyperlink w:anchor="P3520">
        <w:r>
          <w:rPr>
            <w:color w:val="0000FF"/>
          </w:rPr>
          <w:t>строкам 02500</w:t>
        </w:r>
      </w:hyperlink>
      <w:r>
        <w:t xml:space="preserve">, </w:t>
      </w:r>
      <w:hyperlink w:anchor="P3696">
        <w:r>
          <w:rPr>
            <w:color w:val="0000FF"/>
          </w:rPr>
          <w:t>02511</w:t>
        </w:r>
      </w:hyperlink>
      <w:r>
        <w:t xml:space="preserve">, </w:t>
      </w:r>
      <w:hyperlink w:anchor="P3740">
        <w:r>
          <w:rPr>
            <w:color w:val="0000FF"/>
          </w:rPr>
          <w:t>02512</w:t>
        </w:r>
      </w:hyperlink>
      <w:r>
        <w:t xml:space="preserve">, </w:t>
      </w:r>
      <w:hyperlink w:anchor="P3784">
        <w:r>
          <w:rPr>
            <w:color w:val="0000FF"/>
          </w:rPr>
          <w:t>02513</w:t>
        </w:r>
      </w:hyperlink>
      <w:r>
        <w:t xml:space="preserve">, </w:t>
      </w:r>
      <w:hyperlink w:anchor="P3828">
        <w:r>
          <w:rPr>
            <w:color w:val="0000FF"/>
          </w:rPr>
          <w:t>02514</w:t>
        </w:r>
      </w:hyperlink>
      <w:r>
        <w:t xml:space="preserve">, </w:t>
      </w:r>
      <w:hyperlink w:anchor="P3872">
        <w:r>
          <w:rPr>
            <w:color w:val="0000FF"/>
          </w:rPr>
          <w:t>02515</w:t>
        </w:r>
      </w:hyperlink>
      <w:r>
        <w:t xml:space="preserve">, </w:t>
      </w:r>
      <w:hyperlink w:anchor="P3916">
        <w:r>
          <w:rPr>
            <w:color w:val="0000FF"/>
          </w:rPr>
          <w:t>02516</w:t>
        </w:r>
      </w:hyperlink>
      <w:r>
        <w:t xml:space="preserve">, </w:t>
      </w:r>
      <w:hyperlink w:anchor="P4074">
        <w:r>
          <w:rPr>
            <w:color w:val="0000FF"/>
          </w:rPr>
          <w:t>02517</w:t>
        </w:r>
      </w:hyperlink>
      <w:r>
        <w:t xml:space="preserve">, </w:t>
      </w:r>
      <w:hyperlink w:anchor="P4118">
        <w:r>
          <w:rPr>
            <w:color w:val="0000FF"/>
          </w:rPr>
          <w:t>02530</w:t>
        </w:r>
      </w:hyperlink>
      <w:r>
        <w:t xml:space="preserve">, </w:t>
      </w:r>
      <w:hyperlink w:anchor="P4294">
        <w:r>
          <w:rPr>
            <w:color w:val="0000FF"/>
          </w:rPr>
          <w:t>02531</w:t>
        </w:r>
      </w:hyperlink>
      <w:r>
        <w:t xml:space="preserve">, </w:t>
      </w:r>
      <w:hyperlink w:anchor="P4338">
        <w:r>
          <w:rPr>
            <w:color w:val="0000FF"/>
          </w:rPr>
          <w:t>02532</w:t>
        </w:r>
      </w:hyperlink>
      <w:r>
        <w:t xml:space="preserve">, </w:t>
      </w:r>
      <w:hyperlink w:anchor="P4382">
        <w:r>
          <w:rPr>
            <w:color w:val="0000FF"/>
          </w:rPr>
          <w:t>02533</w:t>
        </w:r>
      </w:hyperlink>
      <w:r>
        <w:t xml:space="preserve">, </w:t>
      </w:r>
      <w:hyperlink w:anchor="P4426">
        <w:r>
          <w:rPr>
            <w:color w:val="0000FF"/>
          </w:rPr>
          <w:t>02534</w:t>
        </w:r>
      </w:hyperlink>
      <w:r>
        <w:t xml:space="preserve">, </w:t>
      </w:r>
      <w:hyperlink w:anchor="P4470">
        <w:r>
          <w:rPr>
            <w:color w:val="0000FF"/>
          </w:rPr>
          <w:t>02535</w:t>
        </w:r>
      </w:hyperlink>
      <w:r>
        <w:t xml:space="preserve">, </w:t>
      </w:r>
      <w:hyperlink w:anchor="P4514">
        <w:r>
          <w:rPr>
            <w:color w:val="0000FF"/>
          </w:rPr>
          <w:t>02536</w:t>
        </w:r>
      </w:hyperlink>
      <w:r>
        <w:t xml:space="preserve">, </w:t>
      </w:r>
      <w:hyperlink w:anchor="P4558">
        <w:r>
          <w:rPr>
            <w:color w:val="0000FF"/>
          </w:rPr>
          <w:t>02538</w:t>
        </w:r>
      </w:hyperlink>
      <w:r>
        <w:t xml:space="preserve">, </w:t>
      </w:r>
      <w:hyperlink w:anchor="P4602">
        <w:r>
          <w:rPr>
            <w:color w:val="0000FF"/>
          </w:rPr>
          <w:t>02539</w:t>
        </w:r>
      </w:hyperlink>
      <w:r>
        <w:t xml:space="preserve">, </w:t>
      </w:r>
      <w:hyperlink w:anchor="P4646">
        <w:r>
          <w:rPr>
            <w:color w:val="0000FF"/>
          </w:rPr>
          <w:t>02541</w:t>
        </w:r>
      </w:hyperlink>
      <w:r>
        <w:t xml:space="preserve">, </w:t>
      </w:r>
      <w:hyperlink w:anchor="P10514">
        <w:r>
          <w:rPr>
            <w:color w:val="0000FF"/>
          </w:rPr>
          <w:t>10100</w:t>
        </w:r>
      </w:hyperlink>
      <w:r>
        <w:t xml:space="preserve">, </w:t>
      </w:r>
      <w:hyperlink w:anchor="P10602">
        <w:r>
          <w:rPr>
            <w:color w:val="0000FF"/>
          </w:rPr>
          <w:t>10101</w:t>
        </w:r>
      </w:hyperlink>
      <w:r>
        <w:t xml:space="preserve">, </w:t>
      </w:r>
      <w:hyperlink w:anchor="P10646">
        <w:r>
          <w:rPr>
            <w:color w:val="0000FF"/>
          </w:rPr>
          <w:t>10102</w:t>
        </w:r>
      </w:hyperlink>
      <w:r>
        <w:t xml:space="preserve">, </w:t>
      </w:r>
      <w:hyperlink w:anchor="P10690">
        <w:r>
          <w:rPr>
            <w:color w:val="0000FF"/>
          </w:rPr>
          <w:t>10210</w:t>
        </w:r>
      </w:hyperlink>
      <w:r>
        <w:t xml:space="preserve">, </w:t>
      </w:r>
      <w:hyperlink w:anchor="P10778">
        <w:r>
          <w:rPr>
            <w:color w:val="0000FF"/>
          </w:rPr>
          <w:t>10211</w:t>
        </w:r>
      </w:hyperlink>
      <w:r>
        <w:t xml:space="preserve">, </w:t>
      </w:r>
      <w:hyperlink w:anchor="P10822">
        <w:r>
          <w:rPr>
            <w:color w:val="0000FF"/>
          </w:rPr>
          <w:t>10220</w:t>
        </w:r>
      </w:hyperlink>
      <w:r>
        <w:t xml:space="preserve">, </w:t>
      </w:r>
      <w:hyperlink w:anchor="P10910">
        <w:r>
          <w:rPr>
            <w:color w:val="0000FF"/>
          </w:rPr>
          <w:t>10221</w:t>
        </w:r>
      </w:hyperlink>
      <w:r>
        <w:t xml:space="preserve">, </w:t>
      </w:r>
      <w:hyperlink w:anchor="P10954">
        <w:r>
          <w:rPr>
            <w:color w:val="0000FF"/>
          </w:rPr>
          <w:t>10222</w:t>
        </w:r>
      </w:hyperlink>
      <w:r>
        <w:t xml:space="preserve">, </w:t>
      </w:r>
      <w:hyperlink w:anchor="P10998">
        <w:r>
          <w:rPr>
            <w:color w:val="0000FF"/>
          </w:rPr>
          <w:t>10223</w:t>
        </w:r>
      </w:hyperlink>
      <w:r>
        <w:t xml:space="preserve">, </w:t>
      </w:r>
      <w:hyperlink w:anchor="P11042">
        <w:r>
          <w:rPr>
            <w:color w:val="0000FF"/>
          </w:rPr>
          <w:t>10230</w:t>
        </w:r>
      </w:hyperlink>
      <w:r>
        <w:t xml:space="preserve">, </w:t>
      </w:r>
      <w:hyperlink w:anchor="P11130">
        <w:r>
          <w:rPr>
            <w:color w:val="0000FF"/>
          </w:rPr>
          <w:t>10231</w:t>
        </w:r>
      </w:hyperlink>
      <w:r>
        <w:t xml:space="preserve">, </w:t>
      </w:r>
      <w:hyperlink w:anchor="P11288">
        <w:r>
          <w:rPr>
            <w:color w:val="0000FF"/>
          </w:rPr>
          <w:t>10240</w:t>
        </w:r>
      </w:hyperlink>
      <w:r>
        <w:t xml:space="preserve">, </w:t>
      </w:r>
      <w:hyperlink w:anchor="P11332">
        <w:r>
          <w:rPr>
            <w:color w:val="0000FF"/>
          </w:rPr>
          <w:t>10250</w:t>
        </w:r>
      </w:hyperlink>
      <w:r>
        <w:t xml:space="preserve">, </w:t>
      </w:r>
      <w:hyperlink w:anchor="P11420">
        <w:r>
          <w:rPr>
            <w:color w:val="0000FF"/>
          </w:rPr>
          <w:t>10251</w:t>
        </w:r>
      </w:hyperlink>
      <w:r>
        <w:t xml:space="preserve">, </w:t>
      </w:r>
      <w:hyperlink w:anchor="P11464">
        <w:r>
          <w:rPr>
            <w:color w:val="0000FF"/>
          </w:rPr>
          <w:t>10252</w:t>
        </w:r>
      </w:hyperlink>
      <w:r>
        <w:t xml:space="preserve">, </w:t>
      </w:r>
      <w:hyperlink w:anchor="P11508">
        <w:r>
          <w:rPr>
            <w:color w:val="0000FF"/>
          </w:rPr>
          <w:t>10260</w:t>
        </w:r>
      </w:hyperlink>
      <w:r>
        <w:t xml:space="preserve">, </w:t>
      </w:r>
      <w:hyperlink w:anchor="P11552">
        <w:r>
          <w:rPr>
            <w:color w:val="0000FF"/>
          </w:rPr>
          <w:t>10270</w:t>
        </w:r>
      </w:hyperlink>
      <w:r>
        <w:t xml:space="preserve">, </w:t>
      </w:r>
      <w:hyperlink w:anchor="P11640">
        <w:r>
          <w:rPr>
            <w:color w:val="0000FF"/>
          </w:rPr>
          <w:t>10271</w:t>
        </w:r>
      </w:hyperlink>
      <w:r>
        <w:t xml:space="preserve">, </w:t>
      </w:r>
      <w:hyperlink w:anchor="P11684">
        <w:r>
          <w:rPr>
            <w:color w:val="0000FF"/>
          </w:rPr>
          <w:t>10272</w:t>
        </w:r>
      </w:hyperlink>
      <w:r>
        <w:t xml:space="preserve">, </w:t>
      </w:r>
      <w:hyperlink w:anchor="P11728">
        <w:r>
          <w:rPr>
            <w:color w:val="0000FF"/>
          </w:rPr>
          <w:t>10273</w:t>
        </w:r>
      </w:hyperlink>
      <w:r>
        <w:t xml:space="preserve">, </w:t>
      </w:r>
      <w:hyperlink w:anchor="P11772">
        <w:r>
          <w:rPr>
            <w:color w:val="0000FF"/>
          </w:rPr>
          <w:t>10280</w:t>
        </w:r>
      </w:hyperlink>
      <w:r>
        <w:t xml:space="preserve">, </w:t>
      </w:r>
      <w:hyperlink w:anchor="P11860">
        <w:r>
          <w:rPr>
            <w:color w:val="0000FF"/>
          </w:rPr>
          <w:t>10281</w:t>
        </w:r>
      </w:hyperlink>
      <w:r>
        <w:t xml:space="preserve">, </w:t>
      </w:r>
      <w:hyperlink w:anchor="P11904">
        <w:r>
          <w:rPr>
            <w:color w:val="0000FF"/>
          </w:rPr>
          <w:t>10282</w:t>
        </w:r>
      </w:hyperlink>
      <w:r>
        <w:t xml:space="preserve">, </w:t>
      </w:r>
      <w:hyperlink w:anchor="P11948">
        <w:r>
          <w:rPr>
            <w:color w:val="0000FF"/>
          </w:rPr>
          <w:t>10283</w:t>
        </w:r>
      </w:hyperlink>
      <w:r>
        <w:t xml:space="preserve">, </w:t>
      </w:r>
      <w:hyperlink w:anchor="P11992">
        <w:r>
          <w:rPr>
            <w:color w:val="0000FF"/>
          </w:rPr>
          <w:t>10284</w:t>
        </w:r>
      </w:hyperlink>
      <w:r>
        <w:t xml:space="preserve">, </w:t>
      </w:r>
      <w:hyperlink w:anchor="P12036">
        <w:r>
          <w:rPr>
            <w:color w:val="0000FF"/>
          </w:rPr>
          <w:t>10290</w:t>
        </w:r>
      </w:hyperlink>
      <w:r>
        <w:t xml:space="preserve">, </w:t>
      </w:r>
      <w:hyperlink w:anchor="P12238">
        <w:r>
          <w:rPr>
            <w:color w:val="0000FF"/>
          </w:rPr>
          <w:t>10291</w:t>
        </w:r>
      </w:hyperlink>
      <w:r>
        <w:t xml:space="preserve">, </w:t>
      </w:r>
      <w:hyperlink w:anchor="P12282">
        <w:r>
          <w:rPr>
            <w:color w:val="0000FF"/>
          </w:rPr>
          <w:t>10292</w:t>
        </w:r>
      </w:hyperlink>
      <w:r>
        <w:t xml:space="preserve">, </w:t>
      </w:r>
      <w:hyperlink w:anchor="P12326">
        <w:r>
          <w:rPr>
            <w:color w:val="0000FF"/>
          </w:rPr>
          <w:t>10300</w:t>
        </w:r>
      </w:hyperlink>
      <w:r>
        <w:t xml:space="preserve">, </w:t>
      </w:r>
      <w:hyperlink w:anchor="P12414">
        <w:r>
          <w:rPr>
            <w:color w:val="0000FF"/>
          </w:rPr>
          <w:t>10301</w:t>
        </w:r>
      </w:hyperlink>
      <w:r>
        <w:t xml:space="preserve">, </w:t>
      </w:r>
      <w:hyperlink w:anchor="P12458">
        <w:r>
          <w:rPr>
            <w:color w:val="0000FF"/>
          </w:rPr>
          <w:t>10302</w:t>
        </w:r>
      </w:hyperlink>
      <w:r>
        <w:t xml:space="preserve">, </w:t>
      </w:r>
      <w:hyperlink w:anchor="P12502">
        <w:r>
          <w:rPr>
            <w:color w:val="0000FF"/>
          </w:rPr>
          <w:t>10310</w:t>
        </w:r>
      </w:hyperlink>
      <w:r>
        <w:t xml:space="preserve">, </w:t>
      </w:r>
      <w:hyperlink w:anchor="P12590">
        <w:r>
          <w:rPr>
            <w:color w:val="0000FF"/>
          </w:rPr>
          <w:t>10311</w:t>
        </w:r>
      </w:hyperlink>
      <w:r>
        <w:t xml:space="preserve">, </w:t>
      </w:r>
      <w:hyperlink w:anchor="P12634">
        <w:r>
          <w:rPr>
            <w:color w:val="0000FF"/>
          </w:rPr>
          <w:t>10312</w:t>
        </w:r>
      </w:hyperlink>
      <w:r>
        <w:t xml:space="preserve">, </w:t>
      </w:r>
      <w:hyperlink w:anchor="P12678">
        <w:r>
          <w:rPr>
            <w:color w:val="0000FF"/>
          </w:rPr>
          <w:t>10320</w:t>
        </w:r>
      </w:hyperlink>
      <w:r>
        <w:t xml:space="preserve">, </w:t>
      </w:r>
      <w:hyperlink w:anchor="P12722">
        <w:r>
          <w:rPr>
            <w:color w:val="0000FF"/>
          </w:rPr>
          <w:t>10330</w:t>
        </w:r>
      </w:hyperlink>
      <w:r>
        <w:t xml:space="preserve">, </w:t>
      </w:r>
      <w:hyperlink w:anchor="P12766">
        <w:r>
          <w:rPr>
            <w:color w:val="0000FF"/>
          </w:rPr>
          <w:t>10340</w:t>
        </w:r>
      </w:hyperlink>
      <w:r>
        <w:t xml:space="preserve">, </w:t>
      </w:r>
      <w:hyperlink w:anchor="P12854">
        <w:r>
          <w:rPr>
            <w:color w:val="0000FF"/>
          </w:rPr>
          <w:t>10341</w:t>
        </w:r>
      </w:hyperlink>
      <w:r>
        <w:t xml:space="preserve">, </w:t>
      </w:r>
      <w:hyperlink w:anchor="P12898">
        <w:r>
          <w:rPr>
            <w:color w:val="0000FF"/>
          </w:rPr>
          <w:t>10342</w:t>
        </w:r>
      </w:hyperlink>
      <w:r>
        <w:t xml:space="preserve">, </w:t>
      </w:r>
      <w:hyperlink w:anchor="P12942">
        <w:r>
          <w:rPr>
            <w:color w:val="0000FF"/>
          </w:rPr>
          <w:t>10350</w:t>
        </w:r>
      </w:hyperlink>
      <w:r>
        <w:t xml:space="preserve">, </w:t>
      </w:r>
      <w:hyperlink w:anchor="P13144">
        <w:r>
          <w:rPr>
            <w:color w:val="0000FF"/>
          </w:rPr>
          <w:t>10351</w:t>
        </w:r>
      </w:hyperlink>
      <w:r>
        <w:t xml:space="preserve">, </w:t>
      </w:r>
      <w:hyperlink w:anchor="P13188">
        <w:r>
          <w:rPr>
            <w:color w:val="0000FF"/>
          </w:rPr>
          <w:t>10352</w:t>
        </w:r>
      </w:hyperlink>
      <w:r>
        <w:t xml:space="preserve">, </w:t>
      </w:r>
      <w:hyperlink w:anchor="P13232">
        <w:r>
          <w:rPr>
            <w:color w:val="0000FF"/>
          </w:rPr>
          <w:t>10353</w:t>
        </w:r>
      </w:hyperlink>
      <w:r>
        <w:t xml:space="preserve">, </w:t>
      </w:r>
      <w:hyperlink w:anchor="P13276">
        <w:r>
          <w:rPr>
            <w:color w:val="0000FF"/>
          </w:rPr>
          <w:t>10360</w:t>
        </w:r>
      </w:hyperlink>
      <w:r>
        <w:t xml:space="preserve">, </w:t>
      </w:r>
      <w:hyperlink w:anchor="P13320">
        <w:r>
          <w:rPr>
            <w:color w:val="0000FF"/>
          </w:rPr>
          <w:t>10370</w:t>
        </w:r>
      </w:hyperlink>
      <w:r>
        <w:t xml:space="preserve">, </w:t>
      </w:r>
      <w:hyperlink w:anchor="P13408">
        <w:r>
          <w:rPr>
            <w:color w:val="0000FF"/>
          </w:rPr>
          <w:t>10371</w:t>
        </w:r>
      </w:hyperlink>
      <w:r>
        <w:t xml:space="preserve">, </w:t>
      </w:r>
      <w:hyperlink w:anchor="P13452">
        <w:r>
          <w:rPr>
            <w:color w:val="0000FF"/>
          </w:rPr>
          <w:t>10372</w:t>
        </w:r>
      </w:hyperlink>
      <w:r>
        <w:t xml:space="preserve">, </w:t>
      </w:r>
      <w:hyperlink w:anchor="P13496">
        <w:r>
          <w:rPr>
            <w:color w:val="0000FF"/>
          </w:rPr>
          <w:t>10380</w:t>
        </w:r>
      </w:hyperlink>
      <w:r>
        <w:t xml:space="preserve">, </w:t>
      </w:r>
      <w:hyperlink w:anchor="P13584">
        <w:r>
          <w:rPr>
            <w:color w:val="0000FF"/>
          </w:rPr>
          <w:t>10381</w:t>
        </w:r>
      </w:hyperlink>
      <w:r>
        <w:t xml:space="preserve">, </w:t>
      </w:r>
      <w:hyperlink w:anchor="P13628">
        <w:r>
          <w:rPr>
            <w:color w:val="0000FF"/>
          </w:rPr>
          <w:t>10390</w:t>
        </w:r>
      </w:hyperlink>
      <w:r>
        <w:t xml:space="preserve">, </w:t>
      </w:r>
      <w:hyperlink w:anchor="P13716">
        <w:r>
          <w:rPr>
            <w:color w:val="0000FF"/>
          </w:rPr>
          <w:t>10391</w:t>
        </w:r>
      </w:hyperlink>
      <w:r>
        <w:t xml:space="preserve">, </w:t>
      </w:r>
      <w:hyperlink w:anchor="P13760">
        <w:r>
          <w:rPr>
            <w:color w:val="0000FF"/>
          </w:rPr>
          <w:t>10392</w:t>
        </w:r>
      </w:hyperlink>
      <w:r>
        <w:t xml:space="preserve">, </w:t>
      </w:r>
      <w:hyperlink w:anchor="P13804">
        <w:r>
          <w:rPr>
            <w:color w:val="0000FF"/>
          </w:rPr>
          <w:t>10393</w:t>
        </w:r>
      </w:hyperlink>
      <w:r>
        <w:t xml:space="preserve">, </w:t>
      </w:r>
      <w:hyperlink w:anchor="P13962">
        <w:r>
          <w:rPr>
            <w:color w:val="0000FF"/>
          </w:rPr>
          <w:t>10400</w:t>
        </w:r>
      </w:hyperlink>
      <w:r>
        <w:t xml:space="preserve">, </w:t>
      </w:r>
      <w:hyperlink w:anchor="P14050">
        <w:r>
          <w:rPr>
            <w:color w:val="0000FF"/>
          </w:rPr>
          <w:t>10401</w:t>
        </w:r>
      </w:hyperlink>
      <w:r>
        <w:t xml:space="preserve">, </w:t>
      </w:r>
      <w:hyperlink w:anchor="P14094">
        <w:r>
          <w:rPr>
            <w:color w:val="0000FF"/>
          </w:rPr>
          <w:t>10402</w:t>
        </w:r>
      </w:hyperlink>
      <w:r>
        <w:t xml:space="preserve">, </w:t>
      </w:r>
      <w:hyperlink w:anchor="P14138">
        <w:r>
          <w:rPr>
            <w:color w:val="0000FF"/>
          </w:rPr>
          <w:t>10403</w:t>
        </w:r>
      </w:hyperlink>
      <w:r>
        <w:t xml:space="preserve">, </w:t>
      </w:r>
      <w:hyperlink w:anchor="P14182">
        <w:r>
          <w:rPr>
            <w:color w:val="0000FF"/>
          </w:rPr>
          <w:t>10410</w:t>
        </w:r>
      </w:hyperlink>
      <w:r>
        <w:t xml:space="preserve">, </w:t>
      </w:r>
      <w:hyperlink w:anchor="P14270">
        <w:r>
          <w:rPr>
            <w:color w:val="0000FF"/>
          </w:rPr>
          <w:t>10411</w:t>
        </w:r>
      </w:hyperlink>
      <w:r>
        <w:t xml:space="preserve">, </w:t>
      </w:r>
      <w:hyperlink w:anchor="P14314">
        <w:r>
          <w:rPr>
            <w:color w:val="0000FF"/>
          </w:rPr>
          <w:t>10412</w:t>
        </w:r>
      </w:hyperlink>
      <w:r>
        <w:t xml:space="preserve">, </w:t>
      </w:r>
      <w:hyperlink w:anchor="P14358">
        <w:r>
          <w:rPr>
            <w:color w:val="0000FF"/>
          </w:rPr>
          <w:t>10420</w:t>
        </w:r>
      </w:hyperlink>
      <w:r>
        <w:t xml:space="preserve">, </w:t>
      </w:r>
      <w:hyperlink w:anchor="P14446">
        <w:r>
          <w:rPr>
            <w:color w:val="0000FF"/>
          </w:rPr>
          <w:t>10421</w:t>
        </w:r>
      </w:hyperlink>
      <w:r>
        <w:t xml:space="preserve">, </w:t>
      </w:r>
      <w:hyperlink w:anchor="P14490">
        <w:r>
          <w:rPr>
            <w:color w:val="0000FF"/>
          </w:rPr>
          <w:t>10422</w:t>
        </w:r>
      </w:hyperlink>
      <w:r>
        <w:t xml:space="preserve">, </w:t>
      </w:r>
      <w:hyperlink w:anchor="P14534">
        <w:r>
          <w:rPr>
            <w:color w:val="0000FF"/>
          </w:rPr>
          <w:t>10430</w:t>
        </w:r>
      </w:hyperlink>
      <w:r>
        <w:t xml:space="preserve">, </w:t>
      </w:r>
      <w:hyperlink w:anchor="P14578">
        <w:r>
          <w:rPr>
            <w:color w:val="0000FF"/>
          </w:rPr>
          <w:t>10440</w:t>
        </w:r>
      </w:hyperlink>
      <w:r>
        <w:t>:</w:t>
      </w:r>
    </w:p>
    <w:p w:rsidR="00413792" w:rsidRDefault="00413792">
      <w:pPr>
        <w:pStyle w:val="ConsPlusNormal"/>
        <w:spacing w:before="220"/>
        <w:ind w:firstLine="540"/>
        <w:jc w:val="both"/>
      </w:pPr>
      <w:r>
        <w:t xml:space="preserve">1. </w:t>
      </w:r>
      <w:hyperlink w:anchor="P123">
        <w:r>
          <w:rPr>
            <w:color w:val="0000FF"/>
          </w:rPr>
          <w:t>5</w:t>
        </w:r>
      </w:hyperlink>
      <w:r>
        <w:t xml:space="preserve"> = </w:t>
      </w:r>
      <w:hyperlink w:anchor="P127">
        <w:r>
          <w:rPr>
            <w:color w:val="0000FF"/>
          </w:rPr>
          <w:t>9</w:t>
        </w:r>
      </w:hyperlink>
      <w:r>
        <w:t xml:space="preserve"> + </w:t>
      </w:r>
      <w:hyperlink w:anchor="P129">
        <w:r>
          <w:rPr>
            <w:color w:val="0000FF"/>
          </w:rPr>
          <w:t>11</w:t>
        </w:r>
      </w:hyperlink>
      <w:r>
        <w:t xml:space="preserve"> + </w:t>
      </w:r>
      <w:hyperlink w:anchor="P131">
        <w:r>
          <w:rPr>
            <w:color w:val="0000FF"/>
          </w:rPr>
          <w:t>13</w:t>
        </w:r>
      </w:hyperlink>
      <w:r>
        <w:t xml:space="preserve"> + </w:t>
      </w:r>
      <w:hyperlink w:anchor="P133">
        <w:r>
          <w:rPr>
            <w:color w:val="0000FF"/>
          </w:rPr>
          <w:t>15</w:t>
        </w:r>
      </w:hyperlink>
      <w:r>
        <w:t xml:space="preserve"> + </w:t>
      </w:r>
      <w:hyperlink w:anchor="P135">
        <w:r>
          <w:rPr>
            <w:color w:val="0000FF"/>
          </w:rPr>
          <w:t>17</w:t>
        </w:r>
      </w:hyperlink>
      <w:r>
        <w:t xml:space="preserve"> + </w:t>
      </w:r>
      <w:hyperlink w:anchor="P137">
        <w:r>
          <w:rPr>
            <w:color w:val="0000FF"/>
          </w:rPr>
          <w:t>19</w:t>
        </w:r>
      </w:hyperlink>
      <w:r>
        <w:t xml:space="preserve"> + </w:t>
      </w:r>
      <w:hyperlink w:anchor="P139">
        <w:r>
          <w:rPr>
            <w:color w:val="0000FF"/>
          </w:rPr>
          <w:t>21</w:t>
        </w:r>
      </w:hyperlink>
      <w:r>
        <w:t xml:space="preserve"> + </w:t>
      </w:r>
      <w:hyperlink w:anchor="P141">
        <w:r>
          <w:rPr>
            <w:color w:val="0000FF"/>
          </w:rPr>
          <w:t>23</w:t>
        </w:r>
      </w:hyperlink>
      <w:r>
        <w:t xml:space="preserve"> - </w:t>
      </w:r>
      <w:hyperlink w:anchor="P125">
        <w:r>
          <w:rPr>
            <w:color w:val="0000FF"/>
          </w:rPr>
          <w:t>7</w:t>
        </w:r>
      </w:hyperlink>
    </w:p>
    <w:p w:rsidR="00413792" w:rsidRDefault="00413792">
      <w:pPr>
        <w:pStyle w:val="ConsPlusNormal"/>
        <w:spacing w:before="220"/>
        <w:ind w:firstLine="540"/>
        <w:jc w:val="both"/>
      </w:pPr>
      <w:r>
        <w:t xml:space="preserve">2. </w:t>
      </w:r>
      <w:hyperlink w:anchor="P124">
        <w:r>
          <w:rPr>
            <w:color w:val="0000FF"/>
          </w:rPr>
          <w:t>6</w:t>
        </w:r>
      </w:hyperlink>
      <w:r>
        <w:t xml:space="preserve"> = </w:t>
      </w:r>
      <w:hyperlink w:anchor="P128">
        <w:r>
          <w:rPr>
            <w:color w:val="0000FF"/>
          </w:rPr>
          <w:t>10</w:t>
        </w:r>
      </w:hyperlink>
      <w:r>
        <w:t xml:space="preserve"> + </w:t>
      </w:r>
      <w:hyperlink w:anchor="P130">
        <w:r>
          <w:rPr>
            <w:color w:val="0000FF"/>
          </w:rPr>
          <w:t>12</w:t>
        </w:r>
      </w:hyperlink>
      <w:r>
        <w:t xml:space="preserve"> + </w:t>
      </w:r>
      <w:hyperlink w:anchor="P132">
        <w:r>
          <w:rPr>
            <w:color w:val="0000FF"/>
          </w:rPr>
          <w:t>14</w:t>
        </w:r>
      </w:hyperlink>
      <w:r>
        <w:t xml:space="preserve"> + </w:t>
      </w:r>
      <w:hyperlink w:anchor="P134">
        <w:r>
          <w:rPr>
            <w:color w:val="0000FF"/>
          </w:rPr>
          <w:t>16</w:t>
        </w:r>
      </w:hyperlink>
      <w:r>
        <w:t xml:space="preserve"> + </w:t>
      </w:r>
      <w:hyperlink w:anchor="P136">
        <w:r>
          <w:rPr>
            <w:color w:val="0000FF"/>
          </w:rPr>
          <w:t>18</w:t>
        </w:r>
      </w:hyperlink>
      <w:r>
        <w:t xml:space="preserve"> + </w:t>
      </w:r>
      <w:hyperlink w:anchor="P138">
        <w:r>
          <w:rPr>
            <w:color w:val="0000FF"/>
          </w:rPr>
          <w:t>20</w:t>
        </w:r>
      </w:hyperlink>
      <w:r>
        <w:t xml:space="preserve"> + </w:t>
      </w:r>
      <w:hyperlink w:anchor="P140">
        <w:r>
          <w:rPr>
            <w:color w:val="0000FF"/>
          </w:rPr>
          <w:t>22</w:t>
        </w:r>
      </w:hyperlink>
      <w:r>
        <w:t xml:space="preserve"> + </w:t>
      </w:r>
      <w:hyperlink w:anchor="P142">
        <w:r>
          <w:rPr>
            <w:color w:val="0000FF"/>
          </w:rPr>
          <w:t>24</w:t>
        </w:r>
      </w:hyperlink>
      <w:r>
        <w:t xml:space="preserve"> - </w:t>
      </w:r>
      <w:hyperlink w:anchor="P126">
        <w:r>
          <w:rPr>
            <w:color w:val="0000FF"/>
          </w:rPr>
          <w:t>8</w:t>
        </w:r>
      </w:hyperlink>
    </w:p>
    <w:p w:rsidR="00413792" w:rsidRDefault="00413792">
      <w:pPr>
        <w:pStyle w:val="ConsPlusNormal"/>
        <w:spacing w:before="220"/>
        <w:ind w:firstLine="540"/>
        <w:jc w:val="both"/>
      </w:pPr>
      <w:r>
        <w:t xml:space="preserve">3. </w:t>
      </w:r>
      <w:hyperlink w:anchor="P143">
        <w:r>
          <w:rPr>
            <w:color w:val="0000FF"/>
          </w:rPr>
          <w:t>25</w:t>
        </w:r>
      </w:hyperlink>
      <w:r>
        <w:t xml:space="preserve"> = </w:t>
      </w:r>
      <w:hyperlink w:anchor="P147">
        <w:r>
          <w:rPr>
            <w:color w:val="0000FF"/>
          </w:rPr>
          <w:t>29</w:t>
        </w:r>
      </w:hyperlink>
      <w:r>
        <w:t xml:space="preserve"> + </w:t>
      </w:r>
      <w:hyperlink w:anchor="P149">
        <w:r>
          <w:rPr>
            <w:color w:val="0000FF"/>
          </w:rPr>
          <w:t>31</w:t>
        </w:r>
      </w:hyperlink>
      <w:r>
        <w:t xml:space="preserve"> + </w:t>
      </w:r>
      <w:hyperlink w:anchor="P151">
        <w:r>
          <w:rPr>
            <w:color w:val="0000FF"/>
          </w:rPr>
          <w:t>33</w:t>
        </w:r>
      </w:hyperlink>
      <w:r>
        <w:t xml:space="preserve"> + </w:t>
      </w:r>
      <w:hyperlink w:anchor="P153">
        <w:r>
          <w:rPr>
            <w:color w:val="0000FF"/>
          </w:rPr>
          <w:t>35</w:t>
        </w:r>
      </w:hyperlink>
      <w:r>
        <w:t xml:space="preserve"> + </w:t>
      </w:r>
      <w:hyperlink w:anchor="P155">
        <w:r>
          <w:rPr>
            <w:color w:val="0000FF"/>
          </w:rPr>
          <w:t>37</w:t>
        </w:r>
      </w:hyperlink>
      <w:r>
        <w:t xml:space="preserve"> + </w:t>
      </w:r>
      <w:hyperlink w:anchor="P157">
        <w:r>
          <w:rPr>
            <w:color w:val="0000FF"/>
          </w:rPr>
          <w:t>39</w:t>
        </w:r>
      </w:hyperlink>
      <w:r>
        <w:t xml:space="preserve"> + </w:t>
      </w:r>
      <w:hyperlink w:anchor="P159">
        <w:r>
          <w:rPr>
            <w:color w:val="0000FF"/>
          </w:rPr>
          <w:t>41</w:t>
        </w:r>
      </w:hyperlink>
      <w:r>
        <w:t xml:space="preserve"> + </w:t>
      </w:r>
      <w:hyperlink w:anchor="P161">
        <w:r>
          <w:rPr>
            <w:color w:val="0000FF"/>
          </w:rPr>
          <w:t>43</w:t>
        </w:r>
      </w:hyperlink>
      <w:r>
        <w:t xml:space="preserve"> - </w:t>
      </w:r>
      <w:hyperlink w:anchor="P145">
        <w:r>
          <w:rPr>
            <w:color w:val="0000FF"/>
          </w:rPr>
          <w:t>27</w:t>
        </w:r>
      </w:hyperlink>
    </w:p>
    <w:p w:rsidR="00413792" w:rsidRDefault="00413792">
      <w:pPr>
        <w:pStyle w:val="ConsPlusNormal"/>
        <w:spacing w:before="220"/>
        <w:ind w:firstLine="540"/>
        <w:jc w:val="both"/>
      </w:pPr>
      <w:r>
        <w:t xml:space="preserve">4. </w:t>
      </w:r>
      <w:hyperlink w:anchor="P144">
        <w:r>
          <w:rPr>
            <w:color w:val="0000FF"/>
          </w:rPr>
          <w:t>26</w:t>
        </w:r>
      </w:hyperlink>
      <w:r>
        <w:t xml:space="preserve"> = </w:t>
      </w:r>
      <w:hyperlink w:anchor="P148">
        <w:r>
          <w:rPr>
            <w:color w:val="0000FF"/>
          </w:rPr>
          <w:t>30</w:t>
        </w:r>
      </w:hyperlink>
      <w:r>
        <w:t xml:space="preserve"> + </w:t>
      </w:r>
      <w:hyperlink w:anchor="P150">
        <w:r>
          <w:rPr>
            <w:color w:val="0000FF"/>
          </w:rPr>
          <w:t>32</w:t>
        </w:r>
      </w:hyperlink>
      <w:r>
        <w:t xml:space="preserve"> + </w:t>
      </w:r>
      <w:hyperlink w:anchor="P152">
        <w:r>
          <w:rPr>
            <w:color w:val="0000FF"/>
          </w:rPr>
          <w:t>34</w:t>
        </w:r>
      </w:hyperlink>
      <w:r>
        <w:t xml:space="preserve"> + </w:t>
      </w:r>
      <w:hyperlink w:anchor="P154">
        <w:r>
          <w:rPr>
            <w:color w:val="0000FF"/>
          </w:rPr>
          <w:t>36</w:t>
        </w:r>
      </w:hyperlink>
      <w:r>
        <w:t xml:space="preserve"> + </w:t>
      </w:r>
      <w:hyperlink w:anchor="P156">
        <w:r>
          <w:rPr>
            <w:color w:val="0000FF"/>
          </w:rPr>
          <w:t>38</w:t>
        </w:r>
      </w:hyperlink>
      <w:r>
        <w:t xml:space="preserve"> + </w:t>
      </w:r>
      <w:hyperlink w:anchor="P158">
        <w:r>
          <w:rPr>
            <w:color w:val="0000FF"/>
          </w:rPr>
          <w:t>40</w:t>
        </w:r>
      </w:hyperlink>
      <w:r>
        <w:t xml:space="preserve"> + </w:t>
      </w:r>
      <w:hyperlink w:anchor="P160">
        <w:r>
          <w:rPr>
            <w:color w:val="0000FF"/>
          </w:rPr>
          <w:t>42</w:t>
        </w:r>
      </w:hyperlink>
      <w:r>
        <w:t xml:space="preserve"> + </w:t>
      </w:r>
      <w:hyperlink w:anchor="P162">
        <w:r>
          <w:rPr>
            <w:color w:val="0000FF"/>
          </w:rPr>
          <w:t>44</w:t>
        </w:r>
      </w:hyperlink>
      <w:r>
        <w:t xml:space="preserve"> - </w:t>
      </w:r>
      <w:hyperlink w:anchor="P146">
        <w:r>
          <w:rPr>
            <w:color w:val="0000FF"/>
          </w:rPr>
          <w:t>28</w:t>
        </w:r>
      </w:hyperlink>
    </w:p>
    <w:p w:rsidR="00413792" w:rsidRDefault="00413792">
      <w:pPr>
        <w:pStyle w:val="ConsPlusNormal"/>
        <w:jc w:val="both"/>
      </w:pPr>
    </w:p>
    <w:p w:rsidR="00413792" w:rsidRDefault="00413792">
      <w:pPr>
        <w:pStyle w:val="ConsPlusNormal"/>
        <w:ind w:firstLine="540"/>
        <w:jc w:val="both"/>
        <w:outlineLvl w:val="2"/>
      </w:pPr>
      <w:r>
        <w:t>По кодам строк:</w:t>
      </w:r>
    </w:p>
    <w:p w:rsidR="00413792" w:rsidRDefault="00413792">
      <w:pPr>
        <w:pStyle w:val="ConsPlusNormal"/>
        <w:jc w:val="both"/>
      </w:pPr>
    </w:p>
    <w:p w:rsidR="00413792" w:rsidRDefault="00A13622">
      <w:pPr>
        <w:pStyle w:val="ConsPlusNormal"/>
        <w:ind w:firstLine="540"/>
        <w:jc w:val="both"/>
        <w:outlineLvl w:val="3"/>
      </w:pPr>
      <w:hyperlink w:anchor="P163">
        <w:r w:rsidR="00413792">
          <w:rPr>
            <w:color w:val="0000FF"/>
          </w:rPr>
          <w:t>РАЗДЕЛ I</w:t>
        </w:r>
      </w:hyperlink>
      <w:r w:rsidR="00413792">
        <w:t xml:space="preserve"> "Показатели за счет бюджетных средств"</w:t>
      </w:r>
    </w:p>
    <w:p w:rsidR="00413792" w:rsidRDefault="00413792">
      <w:pPr>
        <w:pStyle w:val="ConsPlusNormal"/>
        <w:jc w:val="both"/>
      </w:pPr>
    </w:p>
    <w:p w:rsidR="00413792" w:rsidRDefault="00413792">
      <w:pPr>
        <w:pStyle w:val="ConsPlusNormal"/>
        <w:ind w:firstLine="540"/>
        <w:jc w:val="both"/>
      </w:pPr>
      <w:r>
        <w:t xml:space="preserve">1. </w:t>
      </w:r>
      <w:hyperlink w:anchor="P168">
        <w:r>
          <w:rPr>
            <w:color w:val="0000FF"/>
          </w:rPr>
          <w:t>00100</w:t>
        </w:r>
      </w:hyperlink>
      <w:r>
        <w:t xml:space="preserve"> </w:t>
      </w:r>
      <w:r>
        <w:rPr>
          <w:noProof/>
          <w:position w:val="-2"/>
        </w:rPr>
        <w:drawing>
          <wp:inline distT="0" distB="0" distL="0" distR="0">
            <wp:extent cx="136525"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256">
        <w:r>
          <w:rPr>
            <w:color w:val="0000FF"/>
          </w:rPr>
          <w:t>00110</w:t>
        </w:r>
      </w:hyperlink>
      <w:r>
        <w:t xml:space="preserve"> + </w:t>
      </w:r>
      <w:hyperlink w:anchor="P300">
        <w:r>
          <w:rPr>
            <w:color w:val="0000FF"/>
          </w:rPr>
          <w:t>00120</w:t>
        </w:r>
      </w:hyperlink>
      <w:r>
        <w:t xml:space="preserve"> + </w:t>
      </w:r>
      <w:hyperlink w:anchor="P344">
        <w:r>
          <w:rPr>
            <w:color w:val="0000FF"/>
          </w:rPr>
          <w:t>00130</w:t>
        </w:r>
      </w:hyperlink>
    </w:p>
    <w:p w:rsidR="00413792" w:rsidRDefault="00413792">
      <w:pPr>
        <w:pStyle w:val="ConsPlusNormal"/>
        <w:spacing w:before="220"/>
        <w:ind w:firstLine="540"/>
        <w:jc w:val="both"/>
      </w:pPr>
      <w:r>
        <w:t xml:space="preserve">2. </w:t>
      </w:r>
      <w:hyperlink w:anchor="P168">
        <w:r>
          <w:rPr>
            <w:color w:val="0000FF"/>
          </w:rPr>
          <w:t>00100</w:t>
        </w:r>
      </w:hyperlink>
      <w:r>
        <w:t xml:space="preserve"> </w:t>
      </w:r>
      <w:r>
        <w:rPr>
          <w:noProof/>
          <w:position w:val="-2"/>
        </w:rPr>
        <w:drawing>
          <wp:inline distT="0" distB="0" distL="0" distR="0">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388">
        <w:r>
          <w:rPr>
            <w:color w:val="0000FF"/>
          </w:rPr>
          <w:t>00170</w:t>
        </w:r>
      </w:hyperlink>
    </w:p>
    <w:p w:rsidR="00413792" w:rsidRDefault="00413792">
      <w:pPr>
        <w:pStyle w:val="ConsPlusNormal"/>
        <w:spacing w:before="220"/>
        <w:ind w:firstLine="540"/>
        <w:jc w:val="both"/>
      </w:pPr>
      <w:r>
        <w:t xml:space="preserve">3. </w:t>
      </w:r>
      <w:hyperlink w:anchor="P168">
        <w:r>
          <w:rPr>
            <w:color w:val="0000FF"/>
          </w:rPr>
          <w:t>00100</w:t>
        </w:r>
      </w:hyperlink>
      <w:r>
        <w:t xml:space="preserve"> </w:t>
      </w:r>
      <w:r>
        <w:rPr>
          <w:noProof/>
          <w:position w:val="-2"/>
        </w:rPr>
        <w:drawing>
          <wp:inline distT="0" distB="0" distL="0" distR="0">
            <wp:extent cx="136525" cy="1676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608">
        <w:r>
          <w:rPr>
            <w:color w:val="0000FF"/>
          </w:rPr>
          <w:t>00180</w:t>
        </w:r>
      </w:hyperlink>
    </w:p>
    <w:p w:rsidR="00413792" w:rsidRDefault="00413792">
      <w:pPr>
        <w:pStyle w:val="ConsPlusNormal"/>
        <w:spacing w:before="220"/>
        <w:ind w:firstLine="540"/>
        <w:jc w:val="both"/>
      </w:pPr>
      <w:r>
        <w:t xml:space="preserve">4. </w:t>
      </w:r>
      <w:hyperlink w:anchor="P388">
        <w:r>
          <w:rPr>
            <w:color w:val="0000FF"/>
          </w:rPr>
          <w:t>00170</w:t>
        </w:r>
      </w:hyperlink>
      <w:r>
        <w:t xml:space="preserve"> </w:t>
      </w:r>
      <w:r>
        <w:rPr>
          <w:noProof/>
          <w:position w:val="-2"/>
        </w:rPr>
        <w:drawing>
          <wp:inline distT="0" distB="0" distL="0" distR="0">
            <wp:extent cx="136525" cy="1676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476">
        <w:r>
          <w:rPr>
            <w:color w:val="0000FF"/>
          </w:rPr>
          <w:t>00140</w:t>
        </w:r>
      </w:hyperlink>
      <w:r>
        <w:t xml:space="preserve"> + </w:t>
      </w:r>
      <w:hyperlink w:anchor="P520">
        <w:r>
          <w:rPr>
            <w:color w:val="0000FF"/>
          </w:rPr>
          <w:t>00150</w:t>
        </w:r>
      </w:hyperlink>
      <w:r>
        <w:t xml:space="preserve"> + </w:t>
      </w:r>
      <w:hyperlink w:anchor="P564">
        <w:r>
          <w:rPr>
            <w:color w:val="0000FF"/>
          </w:rPr>
          <w:t>00160</w:t>
        </w:r>
      </w:hyperlink>
    </w:p>
    <w:p w:rsidR="00413792" w:rsidRDefault="00413792">
      <w:pPr>
        <w:pStyle w:val="ConsPlusNormal"/>
        <w:spacing w:before="220"/>
        <w:ind w:firstLine="540"/>
        <w:jc w:val="both"/>
      </w:pPr>
      <w:r>
        <w:t xml:space="preserve">5. </w:t>
      </w:r>
      <w:hyperlink w:anchor="P608">
        <w:r>
          <w:rPr>
            <w:color w:val="0000FF"/>
          </w:rPr>
          <w:t>00180</w:t>
        </w:r>
      </w:hyperlink>
      <w:r>
        <w:t xml:space="preserve"> </w:t>
      </w:r>
      <w:r>
        <w:rPr>
          <w:noProof/>
          <w:position w:val="-2"/>
        </w:rPr>
        <w:drawing>
          <wp:inline distT="0" distB="0" distL="0" distR="0">
            <wp:extent cx="136525" cy="1676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696">
        <w:r>
          <w:rPr>
            <w:color w:val="0000FF"/>
          </w:rPr>
          <w:t>00181</w:t>
        </w:r>
      </w:hyperlink>
      <w:r>
        <w:t xml:space="preserve"> + </w:t>
      </w:r>
      <w:hyperlink w:anchor="P740">
        <w:r>
          <w:rPr>
            <w:color w:val="0000FF"/>
          </w:rPr>
          <w:t>00182</w:t>
        </w:r>
      </w:hyperlink>
      <w:r>
        <w:t xml:space="preserve"> + </w:t>
      </w:r>
      <w:hyperlink w:anchor="P784">
        <w:r>
          <w:rPr>
            <w:color w:val="0000FF"/>
          </w:rPr>
          <w:t>00183</w:t>
        </w:r>
      </w:hyperlink>
    </w:p>
    <w:p w:rsidR="00413792" w:rsidRDefault="00413792">
      <w:pPr>
        <w:pStyle w:val="ConsPlusNormal"/>
        <w:spacing w:before="220"/>
        <w:ind w:firstLine="540"/>
        <w:jc w:val="both"/>
      </w:pPr>
      <w:r>
        <w:t xml:space="preserve">6. </w:t>
      </w:r>
      <w:hyperlink w:anchor="P828">
        <w:r>
          <w:rPr>
            <w:color w:val="0000FF"/>
          </w:rPr>
          <w:t>00200</w:t>
        </w:r>
      </w:hyperlink>
      <w:r>
        <w:t xml:space="preserve"> </w:t>
      </w:r>
      <w:r>
        <w:rPr>
          <w:noProof/>
          <w:position w:val="-2"/>
        </w:rPr>
        <w:drawing>
          <wp:inline distT="0" distB="0" distL="0" distR="0">
            <wp:extent cx="136525" cy="1676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916">
        <w:r>
          <w:rPr>
            <w:color w:val="0000FF"/>
          </w:rPr>
          <w:t>00210</w:t>
        </w:r>
      </w:hyperlink>
      <w:r>
        <w:t xml:space="preserve"> + </w:t>
      </w:r>
      <w:hyperlink w:anchor="P960">
        <w:r>
          <w:rPr>
            <w:color w:val="0000FF"/>
          </w:rPr>
          <w:t>00220</w:t>
        </w:r>
      </w:hyperlink>
      <w:r>
        <w:t xml:space="preserve"> + </w:t>
      </w:r>
      <w:hyperlink w:anchor="P1004">
        <w:r>
          <w:rPr>
            <w:color w:val="0000FF"/>
          </w:rPr>
          <w:t>00230</w:t>
        </w:r>
      </w:hyperlink>
    </w:p>
    <w:p w:rsidR="00413792" w:rsidRDefault="00413792">
      <w:pPr>
        <w:pStyle w:val="ConsPlusNormal"/>
        <w:spacing w:before="220"/>
        <w:ind w:firstLine="540"/>
        <w:jc w:val="both"/>
      </w:pPr>
      <w:r>
        <w:t xml:space="preserve">7. </w:t>
      </w:r>
      <w:hyperlink w:anchor="P828">
        <w:r>
          <w:rPr>
            <w:color w:val="0000FF"/>
          </w:rPr>
          <w:t>00200</w:t>
        </w:r>
      </w:hyperlink>
      <w:r>
        <w:t xml:space="preserve"> </w:t>
      </w:r>
      <w:r>
        <w:rPr>
          <w:noProof/>
          <w:position w:val="-2"/>
        </w:rPr>
        <w:drawing>
          <wp:inline distT="0" distB="0" distL="0" distR="0">
            <wp:extent cx="136525" cy="1676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048">
        <w:r>
          <w:rPr>
            <w:color w:val="0000FF"/>
          </w:rPr>
          <w:t>00270</w:t>
        </w:r>
      </w:hyperlink>
    </w:p>
    <w:p w:rsidR="00413792" w:rsidRDefault="00413792">
      <w:pPr>
        <w:pStyle w:val="ConsPlusNormal"/>
        <w:spacing w:before="220"/>
        <w:ind w:firstLine="540"/>
        <w:jc w:val="both"/>
      </w:pPr>
      <w:r>
        <w:t xml:space="preserve">8. </w:t>
      </w:r>
      <w:hyperlink w:anchor="P828">
        <w:r>
          <w:rPr>
            <w:color w:val="0000FF"/>
          </w:rPr>
          <w:t>00200</w:t>
        </w:r>
      </w:hyperlink>
      <w:r>
        <w:t xml:space="preserve"> </w:t>
      </w:r>
      <w:r>
        <w:rPr>
          <w:noProof/>
          <w:position w:val="-2"/>
        </w:rPr>
        <w:drawing>
          <wp:inline distT="0" distB="0" distL="0" distR="0">
            <wp:extent cx="136525" cy="1676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382">
        <w:r>
          <w:rPr>
            <w:color w:val="0000FF"/>
          </w:rPr>
          <w:t>00280</w:t>
        </w:r>
      </w:hyperlink>
    </w:p>
    <w:p w:rsidR="00413792" w:rsidRDefault="00413792">
      <w:pPr>
        <w:pStyle w:val="ConsPlusNormal"/>
        <w:spacing w:before="220"/>
        <w:ind w:firstLine="540"/>
        <w:jc w:val="both"/>
      </w:pPr>
      <w:r>
        <w:t xml:space="preserve">9. </w:t>
      </w:r>
      <w:hyperlink w:anchor="P828">
        <w:r>
          <w:rPr>
            <w:color w:val="0000FF"/>
          </w:rPr>
          <w:t>00200</w:t>
        </w:r>
      </w:hyperlink>
      <w:r>
        <w:t xml:space="preserve"> </w:t>
      </w:r>
      <w:r>
        <w:rPr>
          <w:noProof/>
          <w:position w:val="-2"/>
        </w:rPr>
        <w:drawing>
          <wp:inline distT="0" distB="0" distL="0" distR="0">
            <wp:extent cx="136525" cy="1676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602">
        <w:r>
          <w:rPr>
            <w:color w:val="0000FF"/>
          </w:rPr>
          <w:t>00290</w:t>
        </w:r>
      </w:hyperlink>
    </w:p>
    <w:p w:rsidR="00413792" w:rsidRDefault="00413792">
      <w:pPr>
        <w:pStyle w:val="ConsPlusNormal"/>
        <w:spacing w:before="220"/>
        <w:ind w:firstLine="540"/>
        <w:jc w:val="both"/>
      </w:pPr>
      <w:r>
        <w:t xml:space="preserve">10. </w:t>
      </w:r>
      <w:hyperlink w:anchor="P1048">
        <w:r>
          <w:rPr>
            <w:color w:val="0000FF"/>
          </w:rPr>
          <w:t>00270</w:t>
        </w:r>
      </w:hyperlink>
      <w:r>
        <w:t xml:space="preserve"> </w:t>
      </w:r>
      <w:r>
        <w:rPr>
          <w:noProof/>
          <w:position w:val="-2"/>
        </w:rPr>
        <w:drawing>
          <wp:inline distT="0" distB="0" distL="0" distR="0">
            <wp:extent cx="136525" cy="1676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136">
        <w:r>
          <w:rPr>
            <w:color w:val="0000FF"/>
          </w:rPr>
          <w:t>00240</w:t>
        </w:r>
      </w:hyperlink>
      <w:r>
        <w:t xml:space="preserve"> + </w:t>
      </w:r>
      <w:hyperlink w:anchor="P1180">
        <w:r>
          <w:rPr>
            <w:color w:val="0000FF"/>
          </w:rPr>
          <w:t>00250</w:t>
        </w:r>
      </w:hyperlink>
      <w:r>
        <w:t xml:space="preserve"> + </w:t>
      </w:r>
      <w:hyperlink w:anchor="P1224">
        <w:r>
          <w:rPr>
            <w:color w:val="0000FF"/>
          </w:rPr>
          <w:t>00260</w:t>
        </w:r>
      </w:hyperlink>
    </w:p>
    <w:p w:rsidR="00413792" w:rsidRDefault="00413792">
      <w:pPr>
        <w:pStyle w:val="ConsPlusNormal"/>
        <w:spacing w:before="220"/>
        <w:ind w:firstLine="540"/>
        <w:jc w:val="both"/>
      </w:pPr>
      <w:r>
        <w:t xml:space="preserve">11. </w:t>
      </w:r>
      <w:hyperlink w:anchor="P1382">
        <w:r>
          <w:rPr>
            <w:color w:val="0000FF"/>
          </w:rPr>
          <w:t>00280</w:t>
        </w:r>
      </w:hyperlink>
      <w:r>
        <w:t xml:space="preserve"> </w:t>
      </w:r>
      <w:r>
        <w:rPr>
          <w:noProof/>
          <w:position w:val="-2"/>
        </w:rPr>
        <w:drawing>
          <wp:inline distT="0" distB="0" distL="0" distR="0">
            <wp:extent cx="136525" cy="1676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470">
        <w:r>
          <w:rPr>
            <w:color w:val="0000FF"/>
          </w:rPr>
          <w:t>00281</w:t>
        </w:r>
      </w:hyperlink>
      <w:r>
        <w:t xml:space="preserve"> + </w:t>
      </w:r>
      <w:hyperlink w:anchor="P1514">
        <w:r>
          <w:rPr>
            <w:color w:val="0000FF"/>
          </w:rPr>
          <w:t>00282</w:t>
        </w:r>
      </w:hyperlink>
      <w:r>
        <w:t xml:space="preserve"> + </w:t>
      </w:r>
      <w:hyperlink w:anchor="P1558">
        <w:r>
          <w:rPr>
            <w:color w:val="0000FF"/>
          </w:rPr>
          <w:t>00283</w:t>
        </w:r>
      </w:hyperlink>
    </w:p>
    <w:p w:rsidR="00413792" w:rsidRDefault="00413792">
      <w:pPr>
        <w:pStyle w:val="ConsPlusNormal"/>
        <w:spacing w:before="220"/>
        <w:ind w:firstLine="540"/>
        <w:jc w:val="both"/>
      </w:pPr>
      <w:r>
        <w:t xml:space="preserve">12. </w:t>
      </w:r>
      <w:hyperlink w:anchor="P1602">
        <w:r>
          <w:rPr>
            <w:color w:val="0000FF"/>
          </w:rPr>
          <w:t>00290</w:t>
        </w:r>
      </w:hyperlink>
      <w:r>
        <w:t xml:space="preserve"> </w:t>
      </w:r>
      <w:r>
        <w:rPr>
          <w:noProof/>
          <w:position w:val="-2"/>
        </w:rPr>
        <w:drawing>
          <wp:inline distT="0" distB="0" distL="0" distR="0">
            <wp:extent cx="136525" cy="1676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690">
        <w:r>
          <w:rPr>
            <w:color w:val="0000FF"/>
          </w:rPr>
          <w:t>00291</w:t>
        </w:r>
      </w:hyperlink>
      <w:r>
        <w:t xml:space="preserve"> + </w:t>
      </w:r>
      <w:hyperlink w:anchor="P1734">
        <w:r>
          <w:rPr>
            <w:color w:val="0000FF"/>
          </w:rPr>
          <w:t>00292</w:t>
        </w:r>
      </w:hyperlink>
      <w:r>
        <w:t xml:space="preserve"> + </w:t>
      </w:r>
      <w:hyperlink w:anchor="P1778">
        <w:r>
          <w:rPr>
            <w:color w:val="0000FF"/>
          </w:rPr>
          <w:t>00293</w:t>
        </w:r>
      </w:hyperlink>
    </w:p>
    <w:p w:rsidR="00413792" w:rsidRDefault="00413792">
      <w:pPr>
        <w:pStyle w:val="ConsPlusNormal"/>
        <w:spacing w:before="220"/>
        <w:ind w:firstLine="540"/>
        <w:jc w:val="both"/>
      </w:pPr>
      <w:r>
        <w:t xml:space="preserve">13. </w:t>
      </w:r>
      <w:hyperlink w:anchor="P1822">
        <w:r>
          <w:rPr>
            <w:color w:val="0000FF"/>
          </w:rPr>
          <w:t>00300</w:t>
        </w:r>
      </w:hyperlink>
      <w:r>
        <w:t xml:space="preserve"> </w:t>
      </w:r>
      <w:r>
        <w:rPr>
          <w:noProof/>
          <w:position w:val="-2"/>
        </w:rPr>
        <w:drawing>
          <wp:inline distT="0" distB="0" distL="0" distR="0">
            <wp:extent cx="136525" cy="1676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910">
        <w:r>
          <w:rPr>
            <w:color w:val="0000FF"/>
          </w:rPr>
          <w:t>00301</w:t>
        </w:r>
      </w:hyperlink>
      <w:r>
        <w:t xml:space="preserve"> + </w:t>
      </w:r>
      <w:hyperlink w:anchor="P1954">
        <w:r>
          <w:rPr>
            <w:color w:val="0000FF"/>
          </w:rPr>
          <w:t>00302</w:t>
        </w:r>
      </w:hyperlink>
      <w:r>
        <w:t xml:space="preserve"> + </w:t>
      </w:r>
      <w:hyperlink w:anchor="P1998">
        <w:r>
          <w:rPr>
            <w:color w:val="0000FF"/>
          </w:rPr>
          <w:t>00303</w:t>
        </w:r>
      </w:hyperlink>
    </w:p>
    <w:p w:rsidR="00413792" w:rsidRDefault="00413792">
      <w:pPr>
        <w:pStyle w:val="ConsPlusNormal"/>
        <w:spacing w:before="220"/>
        <w:ind w:firstLine="540"/>
        <w:jc w:val="both"/>
      </w:pPr>
      <w:r>
        <w:t xml:space="preserve">14. </w:t>
      </w:r>
      <w:hyperlink w:anchor="P2042">
        <w:r>
          <w:rPr>
            <w:color w:val="0000FF"/>
          </w:rPr>
          <w:t>00400</w:t>
        </w:r>
      </w:hyperlink>
      <w:r>
        <w:t xml:space="preserve"> </w:t>
      </w:r>
      <w:r>
        <w:rPr>
          <w:noProof/>
          <w:position w:val="-2"/>
        </w:rPr>
        <w:drawing>
          <wp:inline distT="0" distB="0" distL="0" distR="0">
            <wp:extent cx="136525" cy="1676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2130">
        <w:r>
          <w:rPr>
            <w:color w:val="0000FF"/>
          </w:rPr>
          <w:t>00401</w:t>
        </w:r>
      </w:hyperlink>
      <w:r>
        <w:t xml:space="preserve"> + </w:t>
      </w:r>
      <w:hyperlink w:anchor="P2174">
        <w:r>
          <w:rPr>
            <w:color w:val="0000FF"/>
          </w:rPr>
          <w:t>00402</w:t>
        </w:r>
      </w:hyperlink>
      <w:r>
        <w:t xml:space="preserve"> + </w:t>
      </w:r>
      <w:hyperlink w:anchor="P2218">
        <w:r>
          <w:rPr>
            <w:color w:val="0000FF"/>
          </w:rPr>
          <w:t>00403</w:t>
        </w:r>
      </w:hyperlink>
    </w:p>
    <w:p w:rsidR="00413792" w:rsidRDefault="00413792">
      <w:pPr>
        <w:pStyle w:val="ConsPlusNormal"/>
        <w:spacing w:before="220"/>
        <w:ind w:firstLine="540"/>
        <w:jc w:val="both"/>
      </w:pPr>
      <w:r>
        <w:t xml:space="preserve">15. </w:t>
      </w:r>
      <w:hyperlink w:anchor="P2306">
        <w:r>
          <w:rPr>
            <w:color w:val="0000FF"/>
          </w:rPr>
          <w:t>00500</w:t>
        </w:r>
      </w:hyperlink>
      <w:r>
        <w:t xml:space="preserve"> </w:t>
      </w:r>
      <w:r>
        <w:rPr>
          <w:noProof/>
          <w:position w:val="-2"/>
        </w:rPr>
        <w:drawing>
          <wp:inline distT="0" distB="0" distL="0" distR="0">
            <wp:extent cx="136525" cy="1676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2394">
        <w:r>
          <w:rPr>
            <w:color w:val="0000FF"/>
          </w:rPr>
          <w:t>00501</w:t>
        </w:r>
      </w:hyperlink>
      <w:r>
        <w:t xml:space="preserve"> + </w:t>
      </w:r>
      <w:hyperlink w:anchor="P2438">
        <w:r>
          <w:rPr>
            <w:color w:val="0000FF"/>
          </w:rPr>
          <w:t>00502</w:t>
        </w:r>
      </w:hyperlink>
      <w:r>
        <w:t xml:space="preserve"> + </w:t>
      </w:r>
      <w:hyperlink w:anchor="P2596">
        <w:r>
          <w:rPr>
            <w:color w:val="0000FF"/>
          </w:rPr>
          <w:t>00503</w:t>
        </w:r>
      </w:hyperlink>
    </w:p>
    <w:p w:rsidR="00413792" w:rsidRDefault="00413792">
      <w:pPr>
        <w:pStyle w:val="ConsPlusNormal"/>
        <w:spacing w:before="220"/>
        <w:ind w:firstLine="540"/>
        <w:jc w:val="both"/>
      </w:pPr>
      <w:r>
        <w:t xml:space="preserve">16. </w:t>
      </w:r>
      <w:hyperlink w:anchor="P2640">
        <w:r>
          <w:rPr>
            <w:color w:val="0000FF"/>
          </w:rPr>
          <w:t>00600</w:t>
        </w:r>
      </w:hyperlink>
      <w:r>
        <w:t xml:space="preserve"> </w:t>
      </w:r>
      <w:r>
        <w:rPr>
          <w:noProof/>
          <w:position w:val="-2"/>
        </w:rPr>
        <w:drawing>
          <wp:inline distT="0" distB="0" distL="0" distR="0">
            <wp:extent cx="136525" cy="1676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2728">
        <w:r>
          <w:rPr>
            <w:color w:val="0000FF"/>
          </w:rPr>
          <w:t>00601</w:t>
        </w:r>
      </w:hyperlink>
      <w:r>
        <w:t xml:space="preserve"> + </w:t>
      </w:r>
      <w:hyperlink w:anchor="P2772">
        <w:r>
          <w:rPr>
            <w:color w:val="0000FF"/>
          </w:rPr>
          <w:t>00602</w:t>
        </w:r>
      </w:hyperlink>
      <w:r>
        <w:t xml:space="preserve"> + </w:t>
      </w:r>
      <w:hyperlink w:anchor="P2816">
        <w:r>
          <w:rPr>
            <w:color w:val="0000FF"/>
          </w:rPr>
          <w:t>00603</w:t>
        </w:r>
      </w:hyperlink>
    </w:p>
    <w:p w:rsidR="00413792" w:rsidRDefault="00413792">
      <w:pPr>
        <w:pStyle w:val="ConsPlusNormal"/>
        <w:spacing w:before="220"/>
        <w:ind w:firstLine="540"/>
        <w:jc w:val="both"/>
      </w:pPr>
      <w:r>
        <w:lastRenderedPageBreak/>
        <w:t xml:space="preserve">17. </w:t>
      </w:r>
      <w:hyperlink w:anchor="P2860">
        <w:r>
          <w:rPr>
            <w:color w:val="0000FF"/>
          </w:rPr>
          <w:t>00800</w:t>
        </w:r>
      </w:hyperlink>
      <w:r>
        <w:t xml:space="preserve"> </w:t>
      </w:r>
      <w:r>
        <w:rPr>
          <w:noProof/>
          <w:position w:val="-2"/>
        </w:rPr>
        <w:drawing>
          <wp:inline distT="0" distB="0" distL="0" distR="0">
            <wp:extent cx="136525" cy="1676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2948">
        <w:r>
          <w:rPr>
            <w:color w:val="0000FF"/>
          </w:rPr>
          <w:t>00801</w:t>
        </w:r>
      </w:hyperlink>
      <w:r>
        <w:t xml:space="preserve"> + </w:t>
      </w:r>
      <w:hyperlink w:anchor="P2992">
        <w:r>
          <w:rPr>
            <w:color w:val="0000FF"/>
          </w:rPr>
          <w:t>00802</w:t>
        </w:r>
      </w:hyperlink>
      <w:r>
        <w:t xml:space="preserve"> + </w:t>
      </w:r>
      <w:hyperlink w:anchor="P3036">
        <w:r>
          <w:rPr>
            <w:color w:val="0000FF"/>
          </w:rPr>
          <w:t>00803</w:t>
        </w:r>
      </w:hyperlink>
    </w:p>
    <w:p w:rsidR="00413792" w:rsidRDefault="00413792">
      <w:pPr>
        <w:pStyle w:val="ConsPlusNormal"/>
        <w:spacing w:before="220"/>
        <w:ind w:firstLine="540"/>
        <w:jc w:val="both"/>
      </w:pPr>
      <w:r>
        <w:t xml:space="preserve">18. </w:t>
      </w:r>
      <w:hyperlink w:anchor="P3168">
        <w:r>
          <w:rPr>
            <w:color w:val="0000FF"/>
          </w:rPr>
          <w:t>01400</w:t>
        </w:r>
      </w:hyperlink>
      <w:r>
        <w:t xml:space="preserve"> </w:t>
      </w:r>
      <w:r>
        <w:rPr>
          <w:noProof/>
          <w:position w:val="-2"/>
        </w:rPr>
        <w:drawing>
          <wp:inline distT="0" distB="0" distL="0" distR="0">
            <wp:extent cx="136525" cy="16764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3256">
        <w:r>
          <w:rPr>
            <w:color w:val="0000FF"/>
          </w:rPr>
          <w:t>01401</w:t>
        </w:r>
      </w:hyperlink>
    </w:p>
    <w:p w:rsidR="00413792" w:rsidRDefault="00413792">
      <w:pPr>
        <w:pStyle w:val="ConsPlusNormal"/>
        <w:spacing w:before="220"/>
        <w:ind w:firstLine="540"/>
        <w:jc w:val="both"/>
      </w:pPr>
      <w:r>
        <w:t xml:space="preserve">19. </w:t>
      </w:r>
      <w:hyperlink w:anchor="P3520">
        <w:r>
          <w:rPr>
            <w:color w:val="0000FF"/>
          </w:rPr>
          <w:t>02500</w:t>
        </w:r>
      </w:hyperlink>
      <w:r>
        <w:t xml:space="preserve"> </w:t>
      </w:r>
      <w:r>
        <w:rPr>
          <w:noProof/>
          <w:position w:val="-2"/>
        </w:rPr>
        <w:drawing>
          <wp:inline distT="0" distB="0" distL="0" distR="0">
            <wp:extent cx="136525" cy="1676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3608">
        <w:r>
          <w:rPr>
            <w:color w:val="0000FF"/>
          </w:rPr>
          <w:t>02501</w:t>
        </w:r>
      </w:hyperlink>
    </w:p>
    <w:p w:rsidR="00413792" w:rsidRDefault="00413792">
      <w:pPr>
        <w:pStyle w:val="ConsPlusNormal"/>
        <w:spacing w:before="220"/>
        <w:ind w:firstLine="540"/>
        <w:jc w:val="both"/>
      </w:pPr>
      <w:r>
        <w:t xml:space="preserve">20. </w:t>
      </w:r>
      <w:hyperlink w:anchor="P3520">
        <w:r>
          <w:rPr>
            <w:color w:val="0000FF"/>
          </w:rPr>
          <w:t>02500</w:t>
        </w:r>
      </w:hyperlink>
      <w:r>
        <w:t xml:space="preserve"> </w:t>
      </w:r>
      <w:r>
        <w:rPr>
          <w:noProof/>
          <w:position w:val="-2"/>
        </w:rPr>
        <w:drawing>
          <wp:inline distT="0" distB="0" distL="0" distR="0">
            <wp:extent cx="136525" cy="16764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3696">
        <w:r>
          <w:rPr>
            <w:color w:val="0000FF"/>
          </w:rPr>
          <w:t>02511</w:t>
        </w:r>
      </w:hyperlink>
      <w:r>
        <w:t xml:space="preserve"> + </w:t>
      </w:r>
      <w:hyperlink w:anchor="P3740">
        <w:r>
          <w:rPr>
            <w:color w:val="0000FF"/>
          </w:rPr>
          <w:t>02512</w:t>
        </w:r>
      </w:hyperlink>
      <w:r>
        <w:t xml:space="preserve"> + </w:t>
      </w:r>
      <w:hyperlink w:anchor="P3784">
        <w:r>
          <w:rPr>
            <w:color w:val="0000FF"/>
          </w:rPr>
          <w:t>02513</w:t>
        </w:r>
      </w:hyperlink>
      <w:r>
        <w:t xml:space="preserve"> + </w:t>
      </w:r>
      <w:hyperlink w:anchor="P3828">
        <w:r>
          <w:rPr>
            <w:color w:val="0000FF"/>
          </w:rPr>
          <w:t>02514</w:t>
        </w:r>
      </w:hyperlink>
      <w:r>
        <w:t xml:space="preserve"> + </w:t>
      </w:r>
      <w:hyperlink w:anchor="P3872">
        <w:r>
          <w:rPr>
            <w:color w:val="0000FF"/>
          </w:rPr>
          <w:t>02515</w:t>
        </w:r>
      </w:hyperlink>
      <w:r>
        <w:t xml:space="preserve"> + </w:t>
      </w:r>
      <w:hyperlink w:anchor="P3916">
        <w:r>
          <w:rPr>
            <w:color w:val="0000FF"/>
          </w:rPr>
          <w:t>02516</w:t>
        </w:r>
      </w:hyperlink>
      <w:r>
        <w:t xml:space="preserve"> + </w:t>
      </w:r>
      <w:hyperlink w:anchor="P4074">
        <w:r>
          <w:rPr>
            <w:color w:val="0000FF"/>
          </w:rPr>
          <w:t>02517</w:t>
        </w:r>
      </w:hyperlink>
    </w:p>
    <w:p w:rsidR="00413792" w:rsidRDefault="00413792">
      <w:pPr>
        <w:pStyle w:val="ConsPlusNormal"/>
        <w:spacing w:before="220"/>
        <w:ind w:firstLine="540"/>
        <w:jc w:val="both"/>
      </w:pPr>
      <w:r>
        <w:t xml:space="preserve">21. </w:t>
      </w:r>
      <w:hyperlink w:anchor="P4118">
        <w:r>
          <w:rPr>
            <w:color w:val="0000FF"/>
          </w:rPr>
          <w:t>02530</w:t>
        </w:r>
      </w:hyperlink>
      <w:r>
        <w:t xml:space="preserve"> </w:t>
      </w:r>
      <w:r>
        <w:rPr>
          <w:noProof/>
          <w:position w:val="-2"/>
        </w:rPr>
        <w:drawing>
          <wp:inline distT="0" distB="0" distL="0" distR="0">
            <wp:extent cx="136525" cy="1676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4206">
        <w:r>
          <w:rPr>
            <w:color w:val="0000FF"/>
          </w:rPr>
          <w:t>02550</w:t>
        </w:r>
      </w:hyperlink>
    </w:p>
    <w:p w:rsidR="00413792" w:rsidRDefault="00413792">
      <w:pPr>
        <w:pStyle w:val="ConsPlusNormal"/>
        <w:spacing w:before="220"/>
        <w:ind w:firstLine="540"/>
        <w:jc w:val="both"/>
      </w:pPr>
      <w:r>
        <w:t xml:space="preserve">22. </w:t>
      </w:r>
      <w:hyperlink w:anchor="P4118">
        <w:r>
          <w:rPr>
            <w:color w:val="0000FF"/>
          </w:rPr>
          <w:t>02530</w:t>
        </w:r>
      </w:hyperlink>
      <w:r>
        <w:t xml:space="preserve"> </w:t>
      </w:r>
      <w:r>
        <w:rPr>
          <w:noProof/>
          <w:position w:val="-2"/>
        </w:rPr>
        <w:drawing>
          <wp:inline distT="0" distB="0" distL="0" distR="0">
            <wp:extent cx="136525" cy="1676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4294">
        <w:r>
          <w:rPr>
            <w:color w:val="0000FF"/>
          </w:rPr>
          <w:t>02531</w:t>
        </w:r>
      </w:hyperlink>
      <w:r>
        <w:t xml:space="preserve"> + </w:t>
      </w:r>
      <w:hyperlink w:anchor="P4338">
        <w:r>
          <w:rPr>
            <w:color w:val="0000FF"/>
          </w:rPr>
          <w:t>02532</w:t>
        </w:r>
      </w:hyperlink>
      <w:r>
        <w:t xml:space="preserve"> + </w:t>
      </w:r>
      <w:hyperlink w:anchor="P4382">
        <w:r>
          <w:rPr>
            <w:color w:val="0000FF"/>
          </w:rPr>
          <w:t>02533</w:t>
        </w:r>
      </w:hyperlink>
      <w:r>
        <w:t xml:space="preserve"> + </w:t>
      </w:r>
      <w:hyperlink w:anchor="P4426">
        <w:r>
          <w:rPr>
            <w:color w:val="0000FF"/>
          </w:rPr>
          <w:t>02534</w:t>
        </w:r>
      </w:hyperlink>
      <w:r>
        <w:t xml:space="preserve"> + </w:t>
      </w:r>
      <w:hyperlink w:anchor="P4470">
        <w:r>
          <w:rPr>
            <w:color w:val="0000FF"/>
          </w:rPr>
          <w:t>02535</w:t>
        </w:r>
      </w:hyperlink>
      <w:r>
        <w:t xml:space="preserve"> + </w:t>
      </w:r>
      <w:hyperlink w:anchor="P4514">
        <w:r>
          <w:rPr>
            <w:color w:val="0000FF"/>
          </w:rPr>
          <w:t>02536</w:t>
        </w:r>
      </w:hyperlink>
      <w:r>
        <w:t xml:space="preserve"> + </w:t>
      </w:r>
      <w:hyperlink w:anchor="P4558">
        <w:r>
          <w:rPr>
            <w:color w:val="0000FF"/>
          </w:rPr>
          <w:t>02538</w:t>
        </w:r>
      </w:hyperlink>
      <w:r>
        <w:t xml:space="preserve"> + </w:t>
      </w:r>
      <w:hyperlink w:anchor="P4602">
        <w:r>
          <w:rPr>
            <w:color w:val="0000FF"/>
          </w:rPr>
          <w:t>02539</w:t>
        </w:r>
      </w:hyperlink>
      <w:r>
        <w:t xml:space="preserve"> + </w:t>
      </w:r>
      <w:hyperlink w:anchor="P4646">
        <w:r>
          <w:rPr>
            <w:color w:val="0000FF"/>
          </w:rPr>
          <w:t>02541</w:t>
        </w:r>
      </w:hyperlink>
    </w:p>
    <w:p w:rsidR="00413792" w:rsidRDefault="00413792">
      <w:pPr>
        <w:pStyle w:val="ConsPlusNormal"/>
        <w:spacing w:before="220"/>
        <w:ind w:firstLine="540"/>
        <w:jc w:val="both"/>
      </w:pPr>
      <w:r>
        <w:t xml:space="preserve">23. </w:t>
      </w:r>
      <w:hyperlink w:anchor="P4690">
        <w:r>
          <w:rPr>
            <w:color w:val="0000FF"/>
          </w:rPr>
          <w:t>02800</w:t>
        </w:r>
      </w:hyperlink>
      <w:r>
        <w:t xml:space="preserve"> </w:t>
      </w:r>
      <w:r>
        <w:rPr>
          <w:noProof/>
          <w:position w:val="-2"/>
        </w:rPr>
        <w:drawing>
          <wp:inline distT="0" distB="0" distL="0" distR="0">
            <wp:extent cx="136525" cy="1676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4778">
        <w:r>
          <w:rPr>
            <w:color w:val="0000FF"/>
          </w:rPr>
          <w:t>02801</w:t>
        </w:r>
      </w:hyperlink>
      <w:r>
        <w:t xml:space="preserve"> + </w:t>
      </w:r>
      <w:hyperlink w:anchor="P4822">
        <w:r>
          <w:rPr>
            <w:color w:val="0000FF"/>
          </w:rPr>
          <w:t>02810</w:t>
        </w:r>
      </w:hyperlink>
    </w:p>
    <w:p w:rsidR="00413792" w:rsidRDefault="00413792">
      <w:pPr>
        <w:pStyle w:val="ConsPlusNormal"/>
        <w:spacing w:before="220"/>
        <w:ind w:firstLine="540"/>
        <w:jc w:val="both"/>
      </w:pPr>
      <w:r>
        <w:t xml:space="preserve">24. </w:t>
      </w:r>
      <w:hyperlink w:anchor="P4866">
        <w:r>
          <w:rPr>
            <w:color w:val="0000FF"/>
          </w:rPr>
          <w:t>02900</w:t>
        </w:r>
      </w:hyperlink>
      <w:r>
        <w:t xml:space="preserve"> = </w:t>
      </w:r>
      <w:hyperlink w:anchor="P4910">
        <w:r>
          <w:rPr>
            <w:color w:val="0000FF"/>
          </w:rPr>
          <w:t>02910</w:t>
        </w:r>
      </w:hyperlink>
      <w:r>
        <w:t xml:space="preserve"> + </w:t>
      </w:r>
      <w:hyperlink w:anchor="P5464">
        <w:r>
          <w:rPr>
            <w:color w:val="0000FF"/>
          </w:rPr>
          <w:t>02920</w:t>
        </w:r>
      </w:hyperlink>
    </w:p>
    <w:p w:rsidR="00413792" w:rsidRDefault="00413792">
      <w:pPr>
        <w:pStyle w:val="ConsPlusNormal"/>
        <w:spacing w:before="220"/>
        <w:ind w:firstLine="540"/>
        <w:jc w:val="both"/>
      </w:pPr>
      <w:r>
        <w:t xml:space="preserve">25. </w:t>
      </w:r>
      <w:hyperlink w:anchor="P4910">
        <w:r>
          <w:rPr>
            <w:color w:val="0000FF"/>
          </w:rPr>
          <w:t>02910</w:t>
        </w:r>
      </w:hyperlink>
      <w:r>
        <w:t xml:space="preserve"> = </w:t>
      </w:r>
      <w:hyperlink w:anchor="P4998">
        <w:r>
          <w:rPr>
            <w:color w:val="0000FF"/>
          </w:rPr>
          <w:t>02911</w:t>
        </w:r>
      </w:hyperlink>
      <w:r>
        <w:t xml:space="preserve"> + </w:t>
      </w:r>
      <w:hyperlink w:anchor="P5042">
        <w:r>
          <w:rPr>
            <w:color w:val="0000FF"/>
          </w:rPr>
          <w:t>02912</w:t>
        </w:r>
      </w:hyperlink>
      <w:r>
        <w:t xml:space="preserve"> + </w:t>
      </w:r>
      <w:hyperlink w:anchor="P5086">
        <w:r>
          <w:rPr>
            <w:color w:val="0000FF"/>
          </w:rPr>
          <w:t>02913</w:t>
        </w:r>
      </w:hyperlink>
      <w:r>
        <w:t xml:space="preserve"> + </w:t>
      </w:r>
      <w:hyperlink w:anchor="P5244">
        <w:r>
          <w:rPr>
            <w:color w:val="0000FF"/>
          </w:rPr>
          <w:t>02914</w:t>
        </w:r>
      </w:hyperlink>
      <w:r>
        <w:t xml:space="preserve"> + </w:t>
      </w:r>
      <w:hyperlink w:anchor="P5288">
        <w:r>
          <w:rPr>
            <w:color w:val="0000FF"/>
          </w:rPr>
          <w:t>02916</w:t>
        </w:r>
      </w:hyperlink>
    </w:p>
    <w:p w:rsidR="00413792" w:rsidRDefault="00413792">
      <w:pPr>
        <w:pStyle w:val="ConsPlusNormal"/>
        <w:spacing w:before="220"/>
        <w:ind w:firstLine="540"/>
        <w:jc w:val="both"/>
      </w:pPr>
      <w:r>
        <w:t xml:space="preserve">26. </w:t>
      </w:r>
      <w:hyperlink w:anchor="P5288">
        <w:r>
          <w:rPr>
            <w:color w:val="0000FF"/>
          </w:rPr>
          <w:t>02916</w:t>
        </w:r>
      </w:hyperlink>
      <w:r>
        <w:t xml:space="preserve"> = </w:t>
      </w:r>
      <w:hyperlink w:anchor="P5376">
        <w:r>
          <w:rPr>
            <w:color w:val="0000FF"/>
          </w:rPr>
          <w:t>02917</w:t>
        </w:r>
      </w:hyperlink>
      <w:r>
        <w:t xml:space="preserve"> + </w:t>
      </w:r>
      <w:hyperlink w:anchor="P5420">
        <w:r>
          <w:rPr>
            <w:color w:val="0000FF"/>
          </w:rPr>
          <w:t>02918</w:t>
        </w:r>
      </w:hyperlink>
    </w:p>
    <w:p w:rsidR="00413792" w:rsidRDefault="00413792">
      <w:pPr>
        <w:pStyle w:val="ConsPlusNormal"/>
        <w:spacing w:before="220"/>
        <w:ind w:firstLine="540"/>
        <w:jc w:val="both"/>
      </w:pPr>
      <w:r>
        <w:t xml:space="preserve">27. </w:t>
      </w:r>
      <w:hyperlink w:anchor="P5464">
        <w:r>
          <w:rPr>
            <w:color w:val="0000FF"/>
          </w:rPr>
          <w:t>02920</w:t>
        </w:r>
      </w:hyperlink>
      <w:r>
        <w:t xml:space="preserve"> </w:t>
      </w:r>
      <w:r>
        <w:rPr>
          <w:noProof/>
          <w:position w:val="-2"/>
        </w:rPr>
        <w:drawing>
          <wp:inline distT="0" distB="0" distL="0" distR="0">
            <wp:extent cx="136525" cy="16764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5552">
        <w:r>
          <w:rPr>
            <w:color w:val="0000FF"/>
          </w:rPr>
          <w:t>02921</w:t>
        </w:r>
      </w:hyperlink>
      <w:r>
        <w:t xml:space="preserve"> + </w:t>
      </w:r>
      <w:hyperlink w:anchor="P5596">
        <w:r>
          <w:rPr>
            <w:color w:val="0000FF"/>
          </w:rPr>
          <w:t>02922</w:t>
        </w:r>
      </w:hyperlink>
      <w:r>
        <w:t xml:space="preserve"> + </w:t>
      </w:r>
      <w:hyperlink w:anchor="P5640">
        <w:r>
          <w:rPr>
            <w:color w:val="0000FF"/>
          </w:rPr>
          <w:t>02923</w:t>
        </w:r>
      </w:hyperlink>
      <w:r>
        <w:t xml:space="preserve"> + </w:t>
      </w:r>
      <w:hyperlink w:anchor="P5684">
        <w:r>
          <w:rPr>
            <w:color w:val="0000FF"/>
          </w:rPr>
          <w:t>02924</w:t>
        </w:r>
      </w:hyperlink>
      <w:r>
        <w:t xml:space="preserve"> + </w:t>
      </w:r>
      <w:hyperlink w:anchor="P5728">
        <w:r>
          <w:rPr>
            <w:color w:val="0000FF"/>
          </w:rPr>
          <w:t>02925</w:t>
        </w:r>
      </w:hyperlink>
    </w:p>
    <w:p w:rsidR="00413792" w:rsidRDefault="00413792">
      <w:pPr>
        <w:pStyle w:val="ConsPlusNormal"/>
        <w:spacing w:before="220"/>
        <w:ind w:firstLine="540"/>
        <w:jc w:val="both"/>
      </w:pPr>
      <w:r>
        <w:t xml:space="preserve">28. </w:t>
      </w:r>
      <w:hyperlink w:anchor="P5728">
        <w:r>
          <w:rPr>
            <w:color w:val="0000FF"/>
          </w:rPr>
          <w:t>02925</w:t>
        </w:r>
      </w:hyperlink>
      <w:r>
        <w:t xml:space="preserve"> </w:t>
      </w:r>
      <w:r>
        <w:rPr>
          <w:noProof/>
          <w:position w:val="-2"/>
        </w:rPr>
        <w:drawing>
          <wp:inline distT="0" distB="0" distL="0" distR="0">
            <wp:extent cx="136525" cy="1676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5816">
        <w:r>
          <w:rPr>
            <w:color w:val="0000FF"/>
          </w:rPr>
          <w:t>02926</w:t>
        </w:r>
      </w:hyperlink>
      <w:r>
        <w:t xml:space="preserve"> + </w:t>
      </w:r>
      <w:hyperlink w:anchor="P5860">
        <w:r>
          <w:rPr>
            <w:color w:val="0000FF"/>
          </w:rPr>
          <w:t>02927</w:t>
        </w:r>
      </w:hyperlink>
    </w:p>
    <w:p w:rsidR="00413792" w:rsidRDefault="00413792">
      <w:pPr>
        <w:pStyle w:val="ConsPlusNormal"/>
        <w:spacing w:before="220"/>
        <w:ind w:firstLine="540"/>
        <w:jc w:val="both"/>
      </w:pPr>
      <w:r>
        <w:t xml:space="preserve">29. </w:t>
      </w:r>
      <w:hyperlink w:anchor="P5904">
        <w:r>
          <w:rPr>
            <w:color w:val="0000FF"/>
          </w:rPr>
          <w:t>03000</w:t>
        </w:r>
      </w:hyperlink>
      <w:r>
        <w:t xml:space="preserve"> </w:t>
      </w:r>
      <w:r>
        <w:rPr>
          <w:noProof/>
          <w:position w:val="-2"/>
        </w:rPr>
        <w:drawing>
          <wp:inline distT="0" distB="0" distL="0" distR="0">
            <wp:extent cx="136525" cy="1676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5992">
        <w:r>
          <w:rPr>
            <w:color w:val="0000FF"/>
          </w:rPr>
          <w:t>03001</w:t>
        </w:r>
      </w:hyperlink>
      <w:r>
        <w:t xml:space="preserve"> + </w:t>
      </w:r>
      <w:hyperlink w:anchor="P6036">
        <w:r>
          <w:rPr>
            <w:color w:val="0000FF"/>
          </w:rPr>
          <w:t>03002</w:t>
        </w:r>
      </w:hyperlink>
      <w:r>
        <w:t xml:space="preserve"> + </w:t>
      </w:r>
      <w:hyperlink w:anchor="P6080">
        <w:r>
          <w:rPr>
            <w:color w:val="0000FF"/>
          </w:rPr>
          <w:t>03003</w:t>
        </w:r>
      </w:hyperlink>
      <w:r>
        <w:t xml:space="preserve"> + </w:t>
      </w:r>
      <w:hyperlink w:anchor="P6124">
        <w:r>
          <w:rPr>
            <w:color w:val="0000FF"/>
          </w:rPr>
          <w:t>03004</w:t>
        </w:r>
      </w:hyperlink>
      <w:r>
        <w:t xml:space="preserve"> + </w:t>
      </w:r>
      <w:hyperlink w:anchor="P6168">
        <w:r>
          <w:rPr>
            <w:color w:val="0000FF"/>
          </w:rPr>
          <w:t>03010</w:t>
        </w:r>
      </w:hyperlink>
    </w:p>
    <w:p w:rsidR="00413792" w:rsidRDefault="00413792">
      <w:pPr>
        <w:pStyle w:val="ConsPlusNormal"/>
        <w:spacing w:before="220"/>
        <w:ind w:firstLine="540"/>
        <w:jc w:val="both"/>
      </w:pPr>
      <w:r>
        <w:t xml:space="preserve">30. </w:t>
      </w:r>
      <w:hyperlink w:anchor="P6502">
        <w:r>
          <w:rPr>
            <w:color w:val="0000FF"/>
          </w:rPr>
          <w:t>03700</w:t>
        </w:r>
      </w:hyperlink>
      <w:r>
        <w:t xml:space="preserve"> </w:t>
      </w:r>
      <w:r>
        <w:rPr>
          <w:noProof/>
          <w:position w:val="-2"/>
        </w:rPr>
        <w:drawing>
          <wp:inline distT="0" distB="0" distL="0" distR="0">
            <wp:extent cx="136525" cy="1676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6590">
        <w:r>
          <w:rPr>
            <w:color w:val="0000FF"/>
          </w:rPr>
          <w:t>03701</w:t>
        </w:r>
      </w:hyperlink>
    </w:p>
    <w:p w:rsidR="00413792" w:rsidRDefault="00413792">
      <w:pPr>
        <w:pStyle w:val="ConsPlusNormal"/>
        <w:spacing w:before="220"/>
        <w:ind w:firstLine="540"/>
        <w:jc w:val="both"/>
      </w:pPr>
      <w:r>
        <w:t xml:space="preserve">31. </w:t>
      </w:r>
      <w:hyperlink w:anchor="P6766">
        <w:r>
          <w:rPr>
            <w:color w:val="0000FF"/>
          </w:rPr>
          <w:t>04200</w:t>
        </w:r>
      </w:hyperlink>
      <w:r>
        <w:t xml:space="preserve"> </w:t>
      </w:r>
      <w:r>
        <w:rPr>
          <w:noProof/>
          <w:position w:val="-2"/>
        </w:rPr>
        <w:drawing>
          <wp:inline distT="0" distB="0" distL="0" distR="0">
            <wp:extent cx="136525" cy="1676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6854">
        <w:r>
          <w:rPr>
            <w:color w:val="0000FF"/>
          </w:rPr>
          <w:t>04201</w:t>
        </w:r>
      </w:hyperlink>
    </w:p>
    <w:p w:rsidR="00413792" w:rsidRDefault="00413792">
      <w:pPr>
        <w:pStyle w:val="ConsPlusNormal"/>
        <w:spacing w:before="220"/>
        <w:ind w:firstLine="540"/>
        <w:jc w:val="both"/>
      </w:pPr>
      <w:r>
        <w:t xml:space="preserve">32. </w:t>
      </w:r>
      <w:hyperlink w:anchor="P6898">
        <w:r>
          <w:rPr>
            <w:color w:val="0000FF"/>
          </w:rPr>
          <w:t>06000</w:t>
        </w:r>
      </w:hyperlink>
      <w:r>
        <w:t xml:space="preserve"> </w:t>
      </w:r>
      <w:r>
        <w:rPr>
          <w:noProof/>
          <w:position w:val="-2"/>
        </w:rPr>
        <w:drawing>
          <wp:inline distT="0" distB="0" distL="0" distR="0">
            <wp:extent cx="136525" cy="1676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6986">
        <w:r>
          <w:rPr>
            <w:color w:val="0000FF"/>
          </w:rPr>
          <w:t>06001</w:t>
        </w:r>
      </w:hyperlink>
      <w:r>
        <w:t xml:space="preserve"> + </w:t>
      </w:r>
      <w:hyperlink w:anchor="P7030">
        <w:r>
          <w:rPr>
            <w:color w:val="0000FF"/>
          </w:rPr>
          <w:t>06002</w:t>
        </w:r>
      </w:hyperlink>
    </w:p>
    <w:p w:rsidR="00413792" w:rsidRDefault="00413792">
      <w:pPr>
        <w:pStyle w:val="ConsPlusNormal"/>
        <w:spacing w:before="220"/>
        <w:ind w:firstLine="540"/>
        <w:jc w:val="both"/>
      </w:pPr>
      <w:r>
        <w:t xml:space="preserve">33. </w:t>
      </w:r>
      <w:hyperlink w:anchor="P7074">
        <w:r>
          <w:rPr>
            <w:color w:val="0000FF"/>
          </w:rPr>
          <w:t>06100</w:t>
        </w:r>
      </w:hyperlink>
      <w:r>
        <w:t xml:space="preserve"> </w:t>
      </w:r>
      <w:r>
        <w:rPr>
          <w:noProof/>
          <w:position w:val="-2"/>
        </w:rPr>
        <w:drawing>
          <wp:inline distT="0" distB="0" distL="0" distR="0">
            <wp:extent cx="136525" cy="16764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7118">
        <w:r>
          <w:rPr>
            <w:color w:val="0000FF"/>
          </w:rPr>
          <w:t>06101</w:t>
        </w:r>
      </w:hyperlink>
    </w:p>
    <w:p w:rsidR="00413792" w:rsidRDefault="00413792">
      <w:pPr>
        <w:pStyle w:val="ConsPlusNormal"/>
        <w:spacing w:before="220"/>
        <w:ind w:firstLine="540"/>
        <w:jc w:val="both"/>
      </w:pPr>
      <w:r>
        <w:t xml:space="preserve">34. </w:t>
      </w:r>
      <w:hyperlink w:anchor="P7672">
        <w:r>
          <w:rPr>
            <w:color w:val="0000FF"/>
          </w:rPr>
          <w:t>07000</w:t>
        </w:r>
      </w:hyperlink>
      <w:r>
        <w:t xml:space="preserve"> = </w:t>
      </w:r>
      <w:hyperlink w:anchor="P7760">
        <w:r>
          <w:rPr>
            <w:color w:val="0000FF"/>
          </w:rPr>
          <w:t>07100</w:t>
        </w:r>
      </w:hyperlink>
      <w:r>
        <w:t xml:space="preserve"> + </w:t>
      </w:r>
      <w:hyperlink w:anchor="P7804">
        <w:r>
          <w:rPr>
            <w:color w:val="0000FF"/>
          </w:rPr>
          <w:t>07200</w:t>
        </w:r>
      </w:hyperlink>
      <w:r>
        <w:t xml:space="preserve"> + </w:t>
      </w:r>
      <w:hyperlink w:anchor="P8244">
        <w:r>
          <w:rPr>
            <w:color w:val="0000FF"/>
          </w:rPr>
          <w:t>07300</w:t>
        </w:r>
      </w:hyperlink>
      <w:r>
        <w:t xml:space="preserve"> + </w:t>
      </w:r>
      <w:hyperlink w:anchor="P8640">
        <w:r>
          <w:rPr>
            <w:color w:val="0000FF"/>
          </w:rPr>
          <w:t>07400</w:t>
        </w:r>
      </w:hyperlink>
    </w:p>
    <w:p w:rsidR="00413792" w:rsidRDefault="00413792">
      <w:pPr>
        <w:pStyle w:val="ConsPlusNormal"/>
        <w:spacing w:before="220"/>
        <w:ind w:firstLine="540"/>
        <w:jc w:val="both"/>
      </w:pPr>
      <w:r>
        <w:t xml:space="preserve">35. </w:t>
      </w:r>
      <w:hyperlink w:anchor="P7804">
        <w:r>
          <w:rPr>
            <w:color w:val="0000FF"/>
          </w:rPr>
          <w:t>07200</w:t>
        </w:r>
      </w:hyperlink>
      <w:r>
        <w:t xml:space="preserve"> </w:t>
      </w:r>
      <w:r>
        <w:rPr>
          <w:noProof/>
          <w:position w:val="-2"/>
        </w:rPr>
        <w:drawing>
          <wp:inline distT="0" distB="0" distL="0" distR="0">
            <wp:extent cx="136525" cy="16764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7892">
        <w:r>
          <w:rPr>
            <w:color w:val="0000FF"/>
          </w:rPr>
          <w:t>07210</w:t>
        </w:r>
      </w:hyperlink>
      <w:r>
        <w:t xml:space="preserve"> + </w:t>
      </w:r>
      <w:hyperlink w:anchor="P8200">
        <w:r>
          <w:rPr>
            <w:color w:val="0000FF"/>
          </w:rPr>
          <w:t>07220</w:t>
        </w:r>
      </w:hyperlink>
    </w:p>
    <w:p w:rsidR="00413792" w:rsidRDefault="00413792">
      <w:pPr>
        <w:pStyle w:val="ConsPlusNormal"/>
        <w:spacing w:before="220"/>
        <w:ind w:firstLine="540"/>
        <w:jc w:val="both"/>
      </w:pPr>
      <w:r>
        <w:t xml:space="preserve">36. </w:t>
      </w:r>
      <w:hyperlink w:anchor="P7892">
        <w:r>
          <w:rPr>
            <w:color w:val="0000FF"/>
          </w:rPr>
          <w:t>07210</w:t>
        </w:r>
      </w:hyperlink>
      <w:r>
        <w:t xml:space="preserve"> = </w:t>
      </w:r>
      <w:hyperlink w:anchor="P7980">
        <w:r>
          <w:rPr>
            <w:color w:val="0000FF"/>
          </w:rPr>
          <w:t>07211</w:t>
        </w:r>
      </w:hyperlink>
      <w:r>
        <w:t xml:space="preserve"> + </w:t>
      </w:r>
      <w:hyperlink w:anchor="P8024">
        <w:r>
          <w:rPr>
            <w:color w:val="0000FF"/>
          </w:rPr>
          <w:t>07212</w:t>
        </w:r>
      </w:hyperlink>
      <w:r>
        <w:t xml:space="preserve"> + </w:t>
      </w:r>
      <w:hyperlink w:anchor="P8068">
        <w:r>
          <w:rPr>
            <w:color w:val="0000FF"/>
          </w:rPr>
          <w:t>07213</w:t>
        </w:r>
      </w:hyperlink>
      <w:r>
        <w:t xml:space="preserve"> + </w:t>
      </w:r>
      <w:hyperlink w:anchor="P8112">
        <w:r>
          <w:rPr>
            <w:color w:val="0000FF"/>
          </w:rPr>
          <w:t>07214</w:t>
        </w:r>
      </w:hyperlink>
      <w:r>
        <w:t xml:space="preserve"> + </w:t>
      </w:r>
      <w:hyperlink w:anchor="P8156">
        <w:r>
          <w:rPr>
            <w:color w:val="0000FF"/>
          </w:rPr>
          <w:t>07215</w:t>
        </w:r>
      </w:hyperlink>
    </w:p>
    <w:p w:rsidR="00413792" w:rsidRDefault="00413792">
      <w:pPr>
        <w:pStyle w:val="ConsPlusNormal"/>
        <w:spacing w:before="220"/>
        <w:ind w:firstLine="540"/>
        <w:jc w:val="both"/>
      </w:pPr>
      <w:r>
        <w:t xml:space="preserve">37. </w:t>
      </w:r>
      <w:hyperlink w:anchor="P8244">
        <w:r>
          <w:rPr>
            <w:color w:val="0000FF"/>
          </w:rPr>
          <w:t>07300</w:t>
        </w:r>
      </w:hyperlink>
      <w:r>
        <w:t xml:space="preserve"> </w:t>
      </w:r>
      <w:r>
        <w:rPr>
          <w:noProof/>
          <w:position w:val="-2"/>
        </w:rPr>
        <w:drawing>
          <wp:inline distT="0" distB="0" distL="0" distR="0">
            <wp:extent cx="136525" cy="16764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8332">
        <w:r>
          <w:rPr>
            <w:color w:val="0000FF"/>
          </w:rPr>
          <w:t>07310</w:t>
        </w:r>
      </w:hyperlink>
      <w:r>
        <w:t xml:space="preserve"> + </w:t>
      </w:r>
      <w:hyperlink w:anchor="P8596">
        <w:r>
          <w:rPr>
            <w:color w:val="0000FF"/>
          </w:rPr>
          <w:t>07320</w:t>
        </w:r>
      </w:hyperlink>
    </w:p>
    <w:p w:rsidR="00413792" w:rsidRDefault="00413792">
      <w:pPr>
        <w:pStyle w:val="ConsPlusNormal"/>
        <w:spacing w:before="220"/>
        <w:ind w:firstLine="540"/>
        <w:jc w:val="both"/>
      </w:pPr>
      <w:r>
        <w:t xml:space="preserve">38. </w:t>
      </w:r>
      <w:hyperlink w:anchor="P8332">
        <w:r>
          <w:rPr>
            <w:color w:val="0000FF"/>
          </w:rPr>
          <w:t>07310</w:t>
        </w:r>
      </w:hyperlink>
      <w:r>
        <w:t xml:space="preserve"> = </w:t>
      </w:r>
      <w:hyperlink w:anchor="P8420">
        <w:r>
          <w:rPr>
            <w:color w:val="0000FF"/>
          </w:rPr>
          <w:t>07311</w:t>
        </w:r>
      </w:hyperlink>
      <w:r>
        <w:t xml:space="preserve"> + </w:t>
      </w:r>
      <w:hyperlink w:anchor="P8464">
        <w:r>
          <w:rPr>
            <w:color w:val="0000FF"/>
          </w:rPr>
          <w:t>07312</w:t>
        </w:r>
      </w:hyperlink>
      <w:r>
        <w:t xml:space="preserve"> + </w:t>
      </w:r>
      <w:hyperlink w:anchor="P8508">
        <w:r>
          <w:rPr>
            <w:color w:val="0000FF"/>
          </w:rPr>
          <w:t>07313</w:t>
        </w:r>
      </w:hyperlink>
      <w:r>
        <w:t xml:space="preserve"> + </w:t>
      </w:r>
      <w:hyperlink w:anchor="P8552">
        <w:r>
          <w:rPr>
            <w:color w:val="0000FF"/>
          </w:rPr>
          <w:t>07314</w:t>
        </w:r>
      </w:hyperlink>
    </w:p>
    <w:p w:rsidR="00413792" w:rsidRDefault="00413792">
      <w:pPr>
        <w:pStyle w:val="ConsPlusNormal"/>
        <w:spacing w:before="220"/>
        <w:ind w:firstLine="540"/>
        <w:jc w:val="both"/>
      </w:pPr>
      <w:r>
        <w:t xml:space="preserve">39. </w:t>
      </w:r>
      <w:hyperlink w:anchor="P8640">
        <w:r>
          <w:rPr>
            <w:color w:val="0000FF"/>
          </w:rPr>
          <w:t>07400</w:t>
        </w:r>
      </w:hyperlink>
      <w:r>
        <w:t xml:space="preserve"> </w:t>
      </w:r>
      <w:r>
        <w:rPr>
          <w:noProof/>
          <w:position w:val="-2"/>
        </w:rPr>
        <w:drawing>
          <wp:inline distT="0" distB="0" distL="0" distR="0">
            <wp:extent cx="136525" cy="1676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8728">
        <w:r>
          <w:rPr>
            <w:color w:val="0000FF"/>
          </w:rPr>
          <w:t>07410</w:t>
        </w:r>
      </w:hyperlink>
      <w:r>
        <w:t xml:space="preserve"> + </w:t>
      </w:r>
      <w:hyperlink w:anchor="P9080">
        <w:r>
          <w:rPr>
            <w:color w:val="0000FF"/>
          </w:rPr>
          <w:t>07420</w:t>
        </w:r>
      </w:hyperlink>
    </w:p>
    <w:p w:rsidR="00413792" w:rsidRDefault="00413792">
      <w:pPr>
        <w:pStyle w:val="ConsPlusNormal"/>
        <w:spacing w:before="220"/>
        <w:ind w:firstLine="540"/>
        <w:jc w:val="both"/>
      </w:pPr>
      <w:r>
        <w:t xml:space="preserve">40. </w:t>
      </w:r>
      <w:hyperlink w:anchor="P8728">
        <w:r>
          <w:rPr>
            <w:color w:val="0000FF"/>
          </w:rPr>
          <w:t>07410</w:t>
        </w:r>
      </w:hyperlink>
      <w:r>
        <w:t xml:space="preserve"> = </w:t>
      </w:r>
      <w:hyperlink w:anchor="P8816">
        <w:r>
          <w:rPr>
            <w:color w:val="0000FF"/>
          </w:rPr>
          <w:t>07411</w:t>
        </w:r>
      </w:hyperlink>
      <w:r>
        <w:t xml:space="preserve"> + </w:t>
      </w:r>
      <w:hyperlink w:anchor="P8860">
        <w:r>
          <w:rPr>
            <w:color w:val="0000FF"/>
          </w:rPr>
          <w:t>07412</w:t>
        </w:r>
      </w:hyperlink>
      <w:r>
        <w:t xml:space="preserve"> + </w:t>
      </w:r>
      <w:hyperlink w:anchor="P8904">
        <w:r>
          <w:rPr>
            <w:color w:val="0000FF"/>
          </w:rPr>
          <w:t>07413</w:t>
        </w:r>
      </w:hyperlink>
      <w:r>
        <w:t xml:space="preserve"> + </w:t>
      </w:r>
      <w:hyperlink w:anchor="P8948">
        <w:r>
          <w:rPr>
            <w:color w:val="0000FF"/>
          </w:rPr>
          <w:t>07414</w:t>
        </w:r>
      </w:hyperlink>
      <w:r>
        <w:t xml:space="preserve"> + </w:t>
      </w:r>
      <w:hyperlink w:anchor="P8992">
        <w:r>
          <w:rPr>
            <w:color w:val="0000FF"/>
          </w:rPr>
          <w:t>07415</w:t>
        </w:r>
      </w:hyperlink>
      <w:r>
        <w:t xml:space="preserve"> + </w:t>
      </w:r>
      <w:hyperlink w:anchor="P9036">
        <w:r>
          <w:rPr>
            <w:color w:val="0000FF"/>
          </w:rPr>
          <w:t>07416</w:t>
        </w:r>
      </w:hyperlink>
    </w:p>
    <w:p w:rsidR="00413792" w:rsidRDefault="00413792">
      <w:pPr>
        <w:pStyle w:val="ConsPlusNormal"/>
        <w:spacing w:before="220"/>
        <w:ind w:firstLine="540"/>
        <w:jc w:val="both"/>
      </w:pPr>
      <w:r>
        <w:t xml:space="preserve">41. </w:t>
      </w:r>
      <w:hyperlink w:anchor="P9124">
        <w:r>
          <w:rPr>
            <w:color w:val="0000FF"/>
          </w:rPr>
          <w:t>07500</w:t>
        </w:r>
      </w:hyperlink>
      <w:r>
        <w:t xml:space="preserve"> = </w:t>
      </w:r>
      <w:hyperlink w:anchor="P9212">
        <w:r>
          <w:rPr>
            <w:color w:val="0000FF"/>
          </w:rPr>
          <w:t>07501</w:t>
        </w:r>
      </w:hyperlink>
      <w:r>
        <w:t xml:space="preserve"> + </w:t>
      </w:r>
      <w:hyperlink w:anchor="P9256">
        <w:r>
          <w:rPr>
            <w:color w:val="0000FF"/>
          </w:rPr>
          <w:t>07502</w:t>
        </w:r>
      </w:hyperlink>
      <w:r>
        <w:t xml:space="preserve"> + </w:t>
      </w:r>
      <w:hyperlink w:anchor="P9300">
        <w:r>
          <w:rPr>
            <w:color w:val="0000FF"/>
          </w:rPr>
          <w:t>07503</w:t>
        </w:r>
      </w:hyperlink>
    </w:p>
    <w:p w:rsidR="00413792" w:rsidRDefault="00413792">
      <w:pPr>
        <w:pStyle w:val="ConsPlusNormal"/>
        <w:spacing w:before="220"/>
        <w:ind w:firstLine="540"/>
        <w:jc w:val="both"/>
      </w:pPr>
      <w:r>
        <w:t xml:space="preserve">42. </w:t>
      </w:r>
      <w:hyperlink w:anchor="P9766">
        <w:r>
          <w:rPr>
            <w:color w:val="0000FF"/>
          </w:rPr>
          <w:t>08200</w:t>
        </w:r>
      </w:hyperlink>
      <w:r>
        <w:t xml:space="preserve"> = </w:t>
      </w:r>
      <w:hyperlink w:anchor="P9854">
        <w:r>
          <w:rPr>
            <w:color w:val="0000FF"/>
          </w:rPr>
          <w:t>08201</w:t>
        </w:r>
      </w:hyperlink>
      <w:r>
        <w:t xml:space="preserve"> + </w:t>
      </w:r>
      <w:hyperlink w:anchor="P9898">
        <w:r>
          <w:rPr>
            <w:color w:val="0000FF"/>
          </w:rPr>
          <w:t>08202</w:t>
        </w:r>
      </w:hyperlink>
      <w:r>
        <w:t xml:space="preserve"> + </w:t>
      </w:r>
      <w:hyperlink w:anchor="P9942">
        <w:r>
          <w:rPr>
            <w:color w:val="0000FF"/>
          </w:rPr>
          <w:t>08203</w:t>
        </w:r>
      </w:hyperlink>
    </w:p>
    <w:p w:rsidR="00413792" w:rsidRDefault="00413792">
      <w:pPr>
        <w:pStyle w:val="ConsPlusNormal"/>
        <w:spacing w:before="220"/>
        <w:ind w:firstLine="540"/>
        <w:jc w:val="both"/>
      </w:pPr>
      <w:r>
        <w:t xml:space="preserve">43. </w:t>
      </w:r>
      <w:hyperlink w:anchor="P9986">
        <w:r>
          <w:rPr>
            <w:color w:val="0000FF"/>
          </w:rPr>
          <w:t>08300</w:t>
        </w:r>
      </w:hyperlink>
      <w:r>
        <w:t xml:space="preserve"> = </w:t>
      </w:r>
      <w:hyperlink w:anchor="P10074">
        <w:r>
          <w:rPr>
            <w:color w:val="0000FF"/>
          </w:rPr>
          <w:t>8301</w:t>
        </w:r>
      </w:hyperlink>
      <w:r>
        <w:t xml:space="preserve"> + </w:t>
      </w:r>
      <w:hyperlink w:anchor="P10118">
        <w:r>
          <w:rPr>
            <w:color w:val="0000FF"/>
          </w:rPr>
          <w:t>08302</w:t>
        </w:r>
      </w:hyperlink>
    </w:p>
    <w:p w:rsidR="00413792" w:rsidRDefault="00413792">
      <w:pPr>
        <w:pStyle w:val="ConsPlusNormal"/>
        <w:spacing w:before="220"/>
        <w:ind w:firstLine="540"/>
        <w:jc w:val="both"/>
      </w:pPr>
      <w:r>
        <w:t xml:space="preserve">44. </w:t>
      </w:r>
      <w:hyperlink w:anchor="P10162">
        <w:r>
          <w:rPr>
            <w:color w:val="0000FF"/>
          </w:rPr>
          <w:t>09310</w:t>
        </w:r>
      </w:hyperlink>
      <w:r>
        <w:t xml:space="preserve"> </w:t>
      </w:r>
      <w:r>
        <w:rPr>
          <w:noProof/>
          <w:position w:val="-2"/>
        </w:rPr>
        <w:drawing>
          <wp:inline distT="0" distB="0" distL="0" distR="0">
            <wp:extent cx="136525" cy="1676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0206">
        <w:r>
          <w:rPr>
            <w:color w:val="0000FF"/>
          </w:rPr>
          <w:t>09311</w:t>
        </w:r>
      </w:hyperlink>
    </w:p>
    <w:p w:rsidR="00413792" w:rsidRDefault="00413792">
      <w:pPr>
        <w:pStyle w:val="ConsPlusNormal"/>
        <w:spacing w:before="220"/>
        <w:ind w:firstLine="540"/>
        <w:jc w:val="both"/>
      </w:pPr>
      <w:r>
        <w:lastRenderedPageBreak/>
        <w:t xml:space="preserve">45. </w:t>
      </w:r>
      <w:hyperlink w:anchor="P10514">
        <w:r>
          <w:rPr>
            <w:color w:val="0000FF"/>
          </w:rPr>
          <w:t>10100</w:t>
        </w:r>
      </w:hyperlink>
      <w:r>
        <w:t xml:space="preserve"> </w:t>
      </w:r>
      <w:r>
        <w:rPr>
          <w:noProof/>
          <w:position w:val="-2"/>
        </w:rPr>
        <w:drawing>
          <wp:inline distT="0" distB="0" distL="0" distR="0">
            <wp:extent cx="136525" cy="1676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0602">
        <w:r>
          <w:rPr>
            <w:color w:val="0000FF"/>
          </w:rPr>
          <w:t>10101</w:t>
        </w:r>
      </w:hyperlink>
    </w:p>
    <w:p w:rsidR="00413792" w:rsidRDefault="00413792">
      <w:pPr>
        <w:pStyle w:val="ConsPlusNormal"/>
        <w:spacing w:before="220"/>
        <w:ind w:firstLine="540"/>
        <w:jc w:val="both"/>
      </w:pPr>
      <w:r>
        <w:t xml:space="preserve">46. </w:t>
      </w:r>
      <w:hyperlink w:anchor="P10514">
        <w:r>
          <w:rPr>
            <w:color w:val="0000FF"/>
          </w:rPr>
          <w:t>10100</w:t>
        </w:r>
      </w:hyperlink>
      <w:r>
        <w:t xml:space="preserve"> </w:t>
      </w:r>
      <w:r>
        <w:rPr>
          <w:noProof/>
          <w:position w:val="-2"/>
        </w:rPr>
        <w:drawing>
          <wp:inline distT="0" distB="0" distL="0" distR="0">
            <wp:extent cx="136525" cy="1676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0646">
        <w:r>
          <w:rPr>
            <w:color w:val="0000FF"/>
          </w:rPr>
          <w:t>10102</w:t>
        </w:r>
      </w:hyperlink>
    </w:p>
    <w:p w:rsidR="00413792" w:rsidRDefault="00413792">
      <w:pPr>
        <w:pStyle w:val="ConsPlusNormal"/>
        <w:spacing w:before="220"/>
        <w:ind w:firstLine="540"/>
        <w:jc w:val="both"/>
      </w:pPr>
      <w:r>
        <w:t xml:space="preserve">47. </w:t>
      </w:r>
      <w:hyperlink w:anchor="P10690">
        <w:r>
          <w:rPr>
            <w:color w:val="0000FF"/>
          </w:rPr>
          <w:t>10210</w:t>
        </w:r>
      </w:hyperlink>
      <w:r>
        <w:t xml:space="preserve"> </w:t>
      </w:r>
      <w:r>
        <w:rPr>
          <w:noProof/>
          <w:position w:val="-2"/>
        </w:rPr>
        <w:drawing>
          <wp:inline distT="0" distB="0" distL="0" distR="0">
            <wp:extent cx="136525" cy="16764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0778">
        <w:r>
          <w:rPr>
            <w:color w:val="0000FF"/>
          </w:rPr>
          <w:t>10211</w:t>
        </w:r>
      </w:hyperlink>
    </w:p>
    <w:p w:rsidR="00413792" w:rsidRDefault="00413792">
      <w:pPr>
        <w:pStyle w:val="ConsPlusNormal"/>
        <w:spacing w:before="220"/>
        <w:ind w:firstLine="540"/>
        <w:jc w:val="both"/>
      </w:pPr>
      <w:r>
        <w:t xml:space="preserve">48. </w:t>
      </w:r>
      <w:hyperlink w:anchor="P10822">
        <w:r>
          <w:rPr>
            <w:color w:val="0000FF"/>
          </w:rPr>
          <w:t>10220</w:t>
        </w:r>
      </w:hyperlink>
      <w:r>
        <w:t xml:space="preserve"> </w:t>
      </w:r>
      <w:r>
        <w:rPr>
          <w:noProof/>
          <w:position w:val="-2"/>
        </w:rPr>
        <w:drawing>
          <wp:inline distT="0" distB="0" distL="0" distR="0">
            <wp:extent cx="136525" cy="1676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0910">
        <w:r>
          <w:rPr>
            <w:color w:val="0000FF"/>
          </w:rPr>
          <w:t>10221</w:t>
        </w:r>
      </w:hyperlink>
      <w:r>
        <w:t xml:space="preserve"> + </w:t>
      </w:r>
      <w:hyperlink w:anchor="P10954">
        <w:r>
          <w:rPr>
            <w:color w:val="0000FF"/>
          </w:rPr>
          <w:t>10222</w:t>
        </w:r>
      </w:hyperlink>
      <w:r>
        <w:t xml:space="preserve"> + </w:t>
      </w:r>
      <w:hyperlink w:anchor="P10998">
        <w:r>
          <w:rPr>
            <w:color w:val="0000FF"/>
          </w:rPr>
          <w:t>10223</w:t>
        </w:r>
      </w:hyperlink>
    </w:p>
    <w:p w:rsidR="00413792" w:rsidRDefault="00413792">
      <w:pPr>
        <w:pStyle w:val="ConsPlusNormal"/>
        <w:spacing w:before="220"/>
        <w:ind w:firstLine="540"/>
        <w:jc w:val="both"/>
      </w:pPr>
      <w:r>
        <w:t xml:space="preserve">49. </w:t>
      </w:r>
      <w:hyperlink w:anchor="P11042">
        <w:r>
          <w:rPr>
            <w:color w:val="0000FF"/>
          </w:rPr>
          <w:t>10230</w:t>
        </w:r>
      </w:hyperlink>
      <w:r>
        <w:t xml:space="preserve"> </w:t>
      </w:r>
      <w:r>
        <w:rPr>
          <w:noProof/>
          <w:position w:val="-2"/>
        </w:rPr>
        <w:drawing>
          <wp:inline distT="0" distB="0" distL="0" distR="0">
            <wp:extent cx="136525" cy="1676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1130">
        <w:r>
          <w:rPr>
            <w:color w:val="0000FF"/>
          </w:rPr>
          <w:t>10231</w:t>
        </w:r>
      </w:hyperlink>
    </w:p>
    <w:p w:rsidR="00413792" w:rsidRDefault="00413792">
      <w:pPr>
        <w:pStyle w:val="ConsPlusNormal"/>
        <w:spacing w:before="220"/>
        <w:ind w:firstLine="540"/>
        <w:jc w:val="both"/>
      </w:pPr>
      <w:r>
        <w:t xml:space="preserve">50. </w:t>
      </w:r>
      <w:hyperlink w:anchor="P11332">
        <w:r>
          <w:rPr>
            <w:color w:val="0000FF"/>
          </w:rPr>
          <w:t>10250</w:t>
        </w:r>
      </w:hyperlink>
      <w:r>
        <w:t xml:space="preserve"> </w:t>
      </w:r>
      <w:r>
        <w:rPr>
          <w:noProof/>
          <w:position w:val="-2"/>
        </w:rPr>
        <w:drawing>
          <wp:inline distT="0" distB="0" distL="0" distR="0">
            <wp:extent cx="136525" cy="1676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1420">
        <w:r>
          <w:rPr>
            <w:color w:val="0000FF"/>
          </w:rPr>
          <w:t>10251</w:t>
        </w:r>
      </w:hyperlink>
      <w:r>
        <w:t xml:space="preserve"> + </w:t>
      </w:r>
      <w:hyperlink w:anchor="P11464">
        <w:r>
          <w:rPr>
            <w:color w:val="0000FF"/>
          </w:rPr>
          <w:t>10252</w:t>
        </w:r>
      </w:hyperlink>
    </w:p>
    <w:p w:rsidR="00413792" w:rsidRDefault="00413792">
      <w:pPr>
        <w:pStyle w:val="ConsPlusNormal"/>
        <w:spacing w:before="220"/>
        <w:ind w:firstLine="540"/>
        <w:jc w:val="both"/>
      </w:pPr>
      <w:r>
        <w:t xml:space="preserve">51. </w:t>
      </w:r>
      <w:hyperlink w:anchor="P11552">
        <w:r>
          <w:rPr>
            <w:color w:val="0000FF"/>
          </w:rPr>
          <w:t>10270</w:t>
        </w:r>
      </w:hyperlink>
      <w:r>
        <w:t xml:space="preserve"> </w:t>
      </w:r>
      <w:r>
        <w:rPr>
          <w:noProof/>
          <w:position w:val="-2"/>
        </w:rPr>
        <w:drawing>
          <wp:inline distT="0" distB="0" distL="0" distR="0">
            <wp:extent cx="136525" cy="1676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1640">
        <w:r>
          <w:rPr>
            <w:color w:val="0000FF"/>
          </w:rPr>
          <w:t>10271</w:t>
        </w:r>
      </w:hyperlink>
      <w:r>
        <w:t xml:space="preserve"> + </w:t>
      </w:r>
      <w:hyperlink w:anchor="P11684">
        <w:r>
          <w:rPr>
            <w:color w:val="0000FF"/>
          </w:rPr>
          <w:t>10272</w:t>
        </w:r>
      </w:hyperlink>
      <w:r>
        <w:t xml:space="preserve"> + </w:t>
      </w:r>
      <w:hyperlink w:anchor="P11728">
        <w:r>
          <w:rPr>
            <w:color w:val="0000FF"/>
          </w:rPr>
          <w:t>10273</w:t>
        </w:r>
      </w:hyperlink>
    </w:p>
    <w:p w:rsidR="00413792" w:rsidRDefault="00413792">
      <w:pPr>
        <w:pStyle w:val="ConsPlusNormal"/>
        <w:spacing w:before="220"/>
        <w:ind w:firstLine="540"/>
        <w:jc w:val="both"/>
      </w:pPr>
      <w:r>
        <w:t xml:space="preserve">52. </w:t>
      </w:r>
      <w:hyperlink w:anchor="P11772">
        <w:r>
          <w:rPr>
            <w:color w:val="0000FF"/>
          </w:rPr>
          <w:t>10280</w:t>
        </w:r>
      </w:hyperlink>
      <w:r>
        <w:t xml:space="preserve"> </w:t>
      </w:r>
      <w:r>
        <w:rPr>
          <w:noProof/>
          <w:position w:val="-2"/>
        </w:rPr>
        <w:drawing>
          <wp:inline distT="0" distB="0" distL="0" distR="0">
            <wp:extent cx="136525" cy="1676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1860">
        <w:r>
          <w:rPr>
            <w:color w:val="0000FF"/>
          </w:rPr>
          <w:t>10281</w:t>
        </w:r>
      </w:hyperlink>
      <w:r>
        <w:t xml:space="preserve"> + </w:t>
      </w:r>
      <w:hyperlink w:anchor="P11904">
        <w:r>
          <w:rPr>
            <w:color w:val="0000FF"/>
          </w:rPr>
          <w:t>10282</w:t>
        </w:r>
      </w:hyperlink>
      <w:r>
        <w:t xml:space="preserve"> + </w:t>
      </w:r>
      <w:hyperlink w:anchor="P11948">
        <w:r>
          <w:rPr>
            <w:color w:val="0000FF"/>
          </w:rPr>
          <w:t>10283</w:t>
        </w:r>
      </w:hyperlink>
      <w:r>
        <w:t xml:space="preserve"> + </w:t>
      </w:r>
      <w:hyperlink w:anchor="P11992">
        <w:r>
          <w:rPr>
            <w:color w:val="0000FF"/>
          </w:rPr>
          <w:t>10284</w:t>
        </w:r>
      </w:hyperlink>
    </w:p>
    <w:p w:rsidR="00413792" w:rsidRDefault="00413792">
      <w:pPr>
        <w:pStyle w:val="ConsPlusNormal"/>
        <w:spacing w:before="220"/>
        <w:ind w:firstLine="540"/>
        <w:jc w:val="both"/>
      </w:pPr>
      <w:r>
        <w:t xml:space="preserve">53. </w:t>
      </w:r>
      <w:hyperlink w:anchor="P12036">
        <w:r>
          <w:rPr>
            <w:color w:val="0000FF"/>
          </w:rPr>
          <w:t>10290</w:t>
        </w:r>
      </w:hyperlink>
      <w:r>
        <w:t xml:space="preserve"> </w:t>
      </w:r>
      <w:r>
        <w:rPr>
          <w:noProof/>
          <w:position w:val="-2"/>
        </w:rPr>
        <w:drawing>
          <wp:inline distT="0" distB="0" distL="0" distR="0">
            <wp:extent cx="136525" cy="16764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2238">
        <w:r>
          <w:rPr>
            <w:color w:val="0000FF"/>
          </w:rPr>
          <w:t>10291</w:t>
        </w:r>
      </w:hyperlink>
      <w:r>
        <w:t xml:space="preserve"> + </w:t>
      </w:r>
      <w:hyperlink w:anchor="P12282">
        <w:r>
          <w:rPr>
            <w:color w:val="0000FF"/>
          </w:rPr>
          <w:t>10292</w:t>
        </w:r>
      </w:hyperlink>
    </w:p>
    <w:p w:rsidR="00413792" w:rsidRDefault="00413792">
      <w:pPr>
        <w:pStyle w:val="ConsPlusNormal"/>
        <w:spacing w:before="220"/>
        <w:ind w:firstLine="540"/>
        <w:jc w:val="both"/>
      </w:pPr>
      <w:r>
        <w:t xml:space="preserve">54. </w:t>
      </w:r>
      <w:hyperlink w:anchor="P12326">
        <w:r>
          <w:rPr>
            <w:color w:val="0000FF"/>
          </w:rPr>
          <w:t>10300</w:t>
        </w:r>
      </w:hyperlink>
      <w:r>
        <w:t xml:space="preserve"> </w:t>
      </w:r>
      <w:r>
        <w:rPr>
          <w:noProof/>
          <w:position w:val="-2"/>
        </w:rPr>
        <w:drawing>
          <wp:inline distT="0" distB="0" distL="0" distR="0">
            <wp:extent cx="136525" cy="1676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2414">
        <w:r>
          <w:rPr>
            <w:color w:val="0000FF"/>
          </w:rPr>
          <w:t>10301</w:t>
        </w:r>
      </w:hyperlink>
      <w:r>
        <w:t xml:space="preserve"> + </w:t>
      </w:r>
      <w:hyperlink w:anchor="P12458">
        <w:r>
          <w:rPr>
            <w:color w:val="0000FF"/>
          </w:rPr>
          <w:t>10302</w:t>
        </w:r>
      </w:hyperlink>
    </w:p>
    <w:p w:rsidR="00413792" w:rsidRDefault="00413792">
      <w:pPr>
        <w:pStyle w:val="ConsPlusNormal"/>
        <w:spacing w:before="220"/>
        <w:ind w:firstLine="540"/>
        <w:jc w:val="both"/>
      </w:pPr>
      <w:r>
        <w:t xml:space="preserve">55. </w:t>
      </w:r>
      <w:hyperlink w:anchor="P12502">
        <w:r>
          <w:rPr>
            <w:color w:val="0000FF"/>
          </w:rPr>
          <w:t>10310</w:t>
        </w:r>
      </w:hyperlink>
      <w:r>
        <w:t xml:space="preserve"> </w:t>
      </w:r>
      <w:r>
        <w:rPr>
          <w:noProof/>
          <w:position w:val="-2"/>
        </w:rPr>
        <w:drawing>
          <wp:inline distT="0" distB="0" distL="0" distR="0">
            <wp:extent cx="136525" cy="16764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2590">
        <w:r>
          <w:rPr>
            <w:color w:val="0000FF"/>
          </w:rPr>
          <w:t>10311</w:t>
        </w:r>
      </w:hyperlink>
      <w:r>
        <w:t xml:space="preserve"> + </w:t>
      </w:r>
      <w:hyperlink w:anchor="P12634">
        <w:r>
          <w:rPr>
            <w:color w:val="0000FF"/>
          </w:rPr>
          <w:t>10312</w:t>
        </w:r>
      </w:hyperlink>
    </w:p>
    <w:p w:rsidR="00413792" w:rsidRDefault="00413792">
      <w:pPr>
        <w:pStyle w:val="ConsPlusNormal"/>
        <w:spacing w:before="220"/>
        <w:ind w:firstLine="540"/>
        <w:jc w:val="both"/>
      </w:pPr>
      <w:r>
        <w:t xml:space="preserve">56. </w:t>
      </w:r>
      <w:hyperlink w:anchor="P12766">
        <w:r>
          <w:rPr>
            <w:color w:val="0000FF"/>
          </w:rPr>
          <w:t>10340</w:t>
        </w:r>
      </w:hyperlink>
      <w:r>
        <w:t xml:space="preserve"> </w:t>
      </w:r>
      <w:r>
        <w:rPr>
          <w:noProof/>
          <w:position w:val="-2"/>
        </w:rPr>
        <w:drawing>
          <wp:inline distT="0" distB="0" distL="0" distR="0">
            <wp:extent cx="136525" cy="1676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2854">
        <w:r>
          <w:rPr>
            <w:color w:val="0000FF"/>
          </w:rPr>
          <w:t>10341</w:t>
        </w:r>
      </w:hyperlink>
      <w:r>
        <w:t xml:space="preserve"> + </w:t>
      </w:r>
      <w:hyperlink w:anchor="P12898">
        <w:r>
          <w:rPr>
            <w:color w:val="0000FF"/>
          </w:rPr>
          <w:t>10342</w:t>
        </w:r>
      </w:hyperlink>
    </w:p>
    <w:p w:rsidR="00413792" w:rsidRDefault="00413792">
      <w:pPr>
        <w:pStyle w:val="ConsPlusNormal"/>
        <w:spacing w:before="220"/>
        <w:ind w:firstLine="540"/>
        <w:jc w:val="both"/>
      </w:pPr>
      <w:r>
        <w:t xml:space="preserve">57. </w:t>
      </w:r>
      <w:hyperlink w:anchor="P12942">
        <w:r>
          <w:rPr>
            <w:color w:val="0000FF"/>
          </w:rPr>
          <w:t>10350</w:t>
        </w:r>
      </w:hyperlink>
      <w:r>
        <w:t xml:space="preserve"> </w:t>
      </w:r>
      <w:r>
        <w:rPr>
          <w:noProof/>
          <w:position w:val="-2"/>
        </w:rPr>
        <w:drawing>
          <wp:inline distT="0" distB="0" distL="0" distR="0">
            <wp:extent cx="136525" cy="16764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3144">
        <w:r>
          <w:rPr>
            <w:color w:val="0000FF"/>
          </w:rPr>
          <w:t>10351</w:t>
        </w:r>
      </w:hyperlink>
      <w:r>
        <w:t xml:space="preserve"> + </w:t>
      </w:r>
      <w:hyperlink w:anchor="P13188">
        <w:r>
          <w:rPr>
            <w:color w:val="0000FF"/>
          </w:rPr>
          <w:t>10352</w:t>
        </w:r>
      </w:hyperlink>
      <w:r>
        <w:t xml:space="preserve"> + </w:t>
      </w:r>
      <w:hyperlink w:anchor="P13232">
        <w:r>
          <w:rPr>
            <w:color w:val="0000FF"/>
          </w:rPr>
          <w:t>10353</w:t>
        </w:r>
      </w:hyperlink>
    </w:p>
    <w:p w:rsidR="00413792" w:rsidRDefault="00413792">
      <w:pPr>
        <w:pStyle w:val="ConsPlusNormal"/>
        <w:spacing w:before="220"/>
        <w:ind w:firstLine="540"/>
        <w:jc w:val="both"/>
      </w:pPr>
      <w:r>
        <w:t xml:space="preserve">58. </w:t>
      </w:r>
      <w:hyperlink w:anchor="P13320">
        <w:r>
          <w:rPr>
            <w:color w:val="0000FF"/>
          </w:rPr>
          <w:t>10370</w:t>
        </w:r>
      </w:hyperlink>
      <w:r>
        <w:t xml:space="preserve"> </w:t>
      </w:r>
      <w:r>
        <w:rPr>
          <w:noProof/>
          <w:position w:val="-2"/>
        </w:rPr>
        <w:drawing>
          <wp:inline distT="0" distB="0" distL="0" distR="0">
            <wp:extent cx="136525" cy="1676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3408">
        <w:r>
          <w:rPr>
            <w:color w:val="0000FF"/>
          </w:rPr>
          <w:t>10371</w:t>
        </w:r>
      </w:hyperlink>
      <w:r>
        <w:t xml:space="preserve"> + </w:t>
      </w:r>
      <w:hyperlink w:anchor="P13452">
        <w:r>
          <w:rPr>
            <w:color w:val="0000FF"/>
          </w:rPr>
          <w:t>10372</w:t>
        </w:r>
      </w:hyperlink>
    </w:p>
    <w:p w:rsidR="00413792" w:rsidRDefault="00413792">
      <w:pPr>
        <w:pStyle w:val="ConsPlusNormal"/>
        <w:spacing w:before="220"/>
        <w:ind w:firstLine="540"/>
        <w:jc w:val="both"/>
      </w:pPr>
      <w:r>
        <w:t xml:space="preserve">59. </w:t>
      </w:r>
      <w:hyperlink w:anchor="P13496">
        <w:r>
          <w:rPr>
            <w:color w:val="0000FF"/>
          </w:rPr>
          <w:t>10380</w:t>
        </w:r>
      </w:hyperlink>
      <w:r>
        <w:t xml:space="preserve"> </w:t>
      </w:r>
      <w:r>
        <w:rPr>
          <w:noProof/>
          <w:position w:val="-2"/>
        </w:rPr>
        <w:drawing>
          <wp:inline distT="0" distB="0" distL="0" distR="0">
            <wp:extent cx="136525" cy="1676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3584">
        <w:r>
          <w:rPr>
            <w:color w:val="0000FF"/>
          </w:rPr>
          <w:t>10381</w:t>
        </w:r>
      </w:hyperlink>
    </w:p>
    <w:p w:rsidR="00413792" w:rsidRDefault="00413792">
      <w:pPr>
        <w:pStyle w:val="ConsPlusNormal"/>
        <w:spacing w:before="220"/>
        <w:ind w:firstLine="540"/>
        <w:jc w:val="both"/>
      </w:pPr>
      <w:r>
        <w:t xml:space="preserve">60. </w:t>
      </w:r>
      <w:hyperlink w:anchor="P13628">
        <w:r>
          <w:rPr>
            <w:color w:val="0000FF"/>
          </w:rPr>
          <w:t>10390</w:t>
        </w:r>
      </w:hyperlink>
      <w:r>
        <w:t xml:space="preserve"> </w:t>
      </w:r>
      <w:r>
        <w:rPr>
          <w:noProof/>
          <w:position w:val="-2"/>
        </w:rPr>
        <w:drawing>
          <wp:inline distT="0" distB="0" distL="0" distR="0">
            <wp:extent cx="136525" cy="1676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3716">
        <w:r>
          <w:rPr>
            <w:color w:val="0000FF"/>
          </w:rPr>
          <w:t>10391</w:t>
        </w:r>
      </w:hyperlink>
      <w:r>
        <w:t xml:space="preserve"> + </w:t>
      </w:r>
      <w:hyperlink w:anchor="P13760">
        <w:r>
          <w:rPr>
            <w:color w:val="0000FF"/>
          </w:rPr>
          <w:t>10392</w:t>
        </w:r>
      </w:hyperlink>
      <w:r>
        <w:t xml:space="preserve"> + </w:t>
      </w:r>
      <w:hyperlink w:anchor="P13804">
        <w:r>
          <w:rPr>
            <w:color w:val="0000FF"/>
          </w:rPr>
          <w:t>10393</w:t>
        </w:r>
      </w:hyperlink>
    </w:p>
    <w:p w:rsidR="00413792" w:rsidRDefault="00413792">
      <w:pPr>
        <w:pStyle w:val="ConsPlusNormal"/>
        <w:spacing w:before="220"/>
        <w:ind w:firstLine="540"/>
        <w:jc w:val="both"/>
      </w:pPr>
      <w:r>
        <w:t xml:space="preserve">61. </w:t>
      </w:r>
      <w:hyperlink w:anchor="P13962">
        <w:r>
          <w:rPr>
            <w:color w:val="0000FF"/>
          </w:rPr>
          <w:t>10400</w:t>
        </w:r>
      </w:hyperlink>
      <w:r>
        <w:t xml:space="preserve"> </w:t>
      </w:r>
      <w:r>
        <w:rPr>
          <w:noProof/>
          <w:position w:val="-2"/>
        </w:rPr>
        <w:drawing>
          <wp:inline distT="0" distB="0" distL="0" distR="0">
            <wp:extent cx="136525" cy="1676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4050">
        <w:r>
          <w:rPr>
            <w:color w:val="0000FF"/>
          </w:rPr>
          <w:t>10401</w:t>
        </w:r>
      </w:hyperlink>
      <w:r>
        <w:t xml:space="preserve"> + </w:t>
      </w:r>
      <w:hyperlink w:anchor="P14094">
        <w:r>
          <w:rPr>
            <w:color w:val="0000FF"/>
          </w:rPr>
          <w:t>10402</w:t>
        </w:r>
      </w:hyperlink>
      <w:r>
        <w:t xml:space="preserve"> + </w:t>
      </w:r>
      <w:hyperlink w:anchor="P14138">
        <w:r>
          <w:rPr>
            <w:color w:val="0000FF"/>
          </w:rPr>
          <w:t>10403</w:t>
        </w:r>
      </w:hyperlink>
    </w:p>
    <w:p w:rsidR="00413792" w:rsidRDefault="00413792">
      <w:pPr>
        <w:pStyle w:val="ConsPlusNormal"/>
        <w:spacing w:before="220"/>
        <w:ind w:firstLine="540"/>
        <w:jc w:val="both"/>
      </w:pPr>
      <w:r>
        <w:t xml:space="preserve">62. </w:t>
      </w:r>
      <w:hyperlink w:anchor="P14182">
        <w:r>
          <w:rPr>
            <w:color w:val="0000FF"/>
          </w:rPr>
          <w:t>10410</w:t>
        </w:r>
      </w:hyperlink>
      <w:r>
        <w:t xml:space="preserve"> </w:t>
      </w:r>
      <w:r>
        <w:rPr>
          <w:noProof/>
          <w:position w:val="-2"/>
        </w:rPr>
        <w:drawing>
          <wp:inline distT="0" distB="0" distL="0" distR="0">
            <wp:extent cx="136525" cy="16764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4270">
        <w:r>
          <w:rPr>
            <w:color w:val="0000FF"/>
          </w:rPr>
          <w:t>10411</w:t>
        </w:r>
      </w:hyperlink>
      <w:r>
        <w:t xml:space="preserve"> + </w:t>
      </w:r>
      <w:hyperlink w:anchor="P14314">
        <w:r>
          <w:rPr>
            <w:color w:val="0000FF"/>
          </w:rPr>
          <w:t>10412</w:t>
        </w:r>
      </w:hyperlink>
    </w:p>
    <w:p w:rsidR="00413792" w:rsidRDefault="00413792">
      <w:pPr>
        <w:pStyle w:val="ConsPlusNormal"/>
        <w:spacing w:before="220"/>
        <w:ind w:firstLine="540"/>
        <w:jc w:val="both"/>
      </w:pPr>
      <w:r>
        <w:t xml:space="preserve">63. </w:t>
      </w:r>
      <w:hyperlink w:anchor="P14358">
        <w:r>
          <w:rPr>
            <w:color w:val="0000FF"/>
          </w:rPr>
          <w:t>10420</w:t>
        </w:r>
      </w:hyperlink>
      <w:r>
        <w:t xml:space="preserve"> </w:t>
      </w:r>
      <w:r>
        <w:rPr>
          <w:noProof/>
          <w:position w:val="-2"/>
        </w:rPr>
        <w:drawing>
          <wp:inline distT="0" distB="0" distL="0" distR="0">
            <wp:extent cx="136525" cy="16764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4446">
        <w:r>
          <w:rPr>
            <w:color w:val="0000FF"/>
          </w:rPr>
          <w:t>10421</w:t>
        </w:r>
      </w:hyperlink>
      <w:r>
        <w:t xml:space="preserve"> + </w:t>
      </w:r>
      <w:hyperlink w:anchor="P14490">
        <w:r>
          <w:rPr>
            <w:color w:val="0000FF"/>
          </w:rPr>
          <w:t>10422</w:t>
        </w:r>
      </w:hyperlink>
    </w:p>
    <w:p w:rsidR="00413792" w:rsidRDefault="00413792">
      <w:pPr>
        <w:pStyle w:val="ConsPlusNormal"/>
        <w:spacing w:before="220"/>
        <w:ind w:firstLine="540"/>
        <w:jc w:val="both"/>
      </w:pPr>
      <w:r>
        <w:t xml:space="preserve">64. </w:t>
      </w:r>
      <w:hyperlink w:anchor="P14842">
        <w:r>
          <w:rPr>
            <w:color w:val="0000FF"/>
          </w:rPr>
          <w:t>10900</w:t>
        </w:r>
      </w:hyperlink>
      <w:r>
        <w:t xml:space="preserve"> </w:t>
      </w:r>
      <w:r>
        <w:rPr>
          <w:noProof/>
          <w:position w:val="-2"/>
        </w:rPr>
        <w:drawing>
          <wp:inline distT="0" distB="0" distL="0" distR="0">
            <wp:extent cx="136525" cy="16764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4930">
        <w:r>
          <w:rPr>
            <w:color w:val="0000FF"/>
          </w:rPr>
          <w:t>10901</w:t>
        </w:r>
      </w:hyperlink>
      <w:r>
        <w:t xml:space="preserve"> + </w:t>
      </w:r>
      <w:hyperlink w:anchor="P15088">
        <w:r>
          <w:rPr>
            <w:color w:val="0000FF"/>
          </w:rPr>
          <w:t>10902</w:t>
        </w:r>
      </w:hyperlink>
      <w:r>
        <w:t xml:space="preserve"> + </w:t>
      </w:r>
      <w:hyperlink w:anchor="P15132">
        <w:r>
          <w:rPr>
            <w:color w:val="0000FF"/>
          </w:rPr>
          <w:t>10905</w:t>
        </w:r>
      </w:hyperlink>
      <w:r>
        <w:t xml:space="preserve"> + </w:t>
      </w:r>
      <w:hyperlink w:anchor="P15176">
        <w:r>
          <w:rPr>
            <w:color w:val="0000FF"/>
          </w:rPr>
          <w:t>10910</w:t>
        </w:r>
      </w:hyperlink>
    </w:p>
    <w:p w:rsidR="00413792" w:rsidRDefault="00413792">
      <w:pPr>
        <w:pStyle w:val="ConsPlusNormal"/>
        <w:spacing w:before="220"/>
        <w:ind w:firstLine="540"/>
        <w:jc w:val="both"/>
      </w:pPr>
      <w:r>
        <w:t xml:space="preserve">65. </w:t>
      </w:r>
      <w:hyperlink w:anchor="P15220">
        <w:r>
          <w:rPr>
            <w:color w:val="0000FF"/>
          </w:rPr>
          <w:t>11100</w:t>
        </w:r>
      </w:hyperlink>
      <w:r>
        <w:t xml:space="preserve"> = </w:t>
      </w:r>
      <w:hyperlink w:anchor="P15308">
        <w:r>
          <w:rPr>
            <w:color w:val="0000FF"/>
          </w:rPr>
          <w:t>11200</w:t>
        </w:r>
      </w:hyperlink>
      <w:r>
        <w:t xml:space="preserve"> + </w:t>
      </w:r>
      <w:hyperlink w:anchor="P15352">
        <w:r>
          <w:rPr>
            <w:color w:val="0000FF"/>
          </w:rPr>
          <w:t>11300</w:t>
        </w:r>
      </w:hyperlink>
      <w:r>
        <w:t xml:space="preserve"> + </w:t>
      </w:r>
      <w:hyperlink w:anchor="P15396">
        <w:r>
          <w:rPr>
            <w:color w:val="0000FF"/>
          </w:rPr>
          <w:t>11400</w:t>
        </w:r>
      </w:hyperlink>
      <w:r>
        <w:t xml:space="preserve"> + </w:t>
      </w:r>
      <w:hyperlink w:anchor="P15440">
        <w:r>
          <w:rPr>
            <w:color w:val="0000FF"/>
          </w:rPr>
          <w:t>11500</w:t>
        </w:r>
      </w:hyperlink>
    </w:p>
    <w:p w:rsidR="00413792" w:rsidRDefault="00413792">
      <w:pPr>
        <w:pStyle w:val="ConsPlusNormal"/>
        <w:spacing w:before="220"/>
        <w:ind w:firstLine="540"/>
        <w:jc w:val="both"/>
      </w:pPr>
      <w:r>
        <w:t xml:space="preserve">66. </w:t>
      </w:r>
      <w:hyperlink w:anchor="P15484">
        <w:r>
          <w:rPr>
            <w:color w:val="0000FF"/>
          </w:rPr>
          <w:t>11700</w:t>
        </w:r>
      </w:hyperlink>
      <w:r>
        <w:t xml:space="preserve"> = </w:t>
      </w:r>
      <w:hyperlink w:anchor="P15572">
        <w:r>
          <w:rPr>
            <w:color w:val="0000FF"/>
          </w:rPr>
          <w:t>11701</w:t>
        </w:r>
      </w:hyperlink>
      <w:r>
        <w:t xml:space="preserve"> + </w:t>
      </w:r>
      <w:hyperlink w:anchor="P15616">
        <w:r>
          <w:rPr>
            <w:color w:val="0000FF"/>
          </w:rPr>
          <w:t>11702</w:t>
        </w:r>
      </w:hyperlink>
      <w:r>
        <w:t xml:space="preserve"> + </w:t>
      </w:r>
      <w:hyperlink w:anchor="P15660">
        <w:r>
          <w:rPr>
            <w:color w:val="0000FF"/>
          </w:rPr>
          <w:t>11703</w:t>
        </w:r>
      </w:hyperlink>
    </w:p>
    <w:p w:rsidR="00413792" w:rsidRDefault="00413792">
      <w:pPr>
        <w:pStyle w:val="ConsPlusNormal"/>
        <w:spacing w:before="220"/>
        <w:ind w:firstLine="540"/>
        <w:jc w:val="both"/>
      </w:pPr>
      <w:r>
        <w:t xml:space="preserve">67. </w:t>
      </w:r>
      <w:hyperlink w:anchor="P15836">
        <w:r>
          <w:rPr>
            <w:color w:val="0000FF"/>
          </w:rPr>
          <w:t>12500</w:t>
        </w:r>
      </w:hyperlink>
      <w:r>
        <w:t xml:space="preserve"> = </w:t>
      </w:r>
      <w:hyperlink w:anchor="P15924">
        <w:r>
          <w:rPr>
            <w:color w:val="0000FF"/>
          </w:rPr>
          <w:t>12510</w:t>
        </w:r>
      </w:hyperlink>
      <w:r>
        <w:t xml:space="preserve"> + </w:t>
      </w:r>
      <w:hyperlink w:anchor="P15968">
        <w:r>
          <w:rPr>
            <w:color w:val="0000FF"/>
          </w:rPr>
          <w:t>12520</w:t>
        </w:r>
      </w:hyperlink>
      <w:r>
        <w:t xml:space="preserve"> + </w:t>
      </w:r>
      <w:hyperlink w:anchor="P16012">
        <w:r>
          <w:rPr>
            <w:color w:val="0000FF"/>
          </w:rPr>
          <w:t>12530</w:t>
        </w:r>
      </w:hyperlink>
      <w:r>
        <w:t xml:space="preserve"> + </w:t>
      </w:r>
      <w:hyperlink w:anchor="P16056">
        <w:r>
          <w:rPr>
            <w:color w:val="0000FF"/>
          </w:rPr>
          <w:t>12540</w:t>
        </w:r>
      </w:hyperlink>
      <w:r>
        <w:t xml:space="preserve"> + </w:t>
      </w:r>
      <w:hyperlink w:anchor="P16100">
        <w:r>
          <w:rPr>
            <w:color w:val="0000FF"/>
          </w:rPr>
          <w:t>12550</w:t>
        </w:r>
      </w:hyperlink>
      <w:r>
        <w:t xml:space="preserve"> + </w:t>
      </w:r>
      <w:hyperlink w:anchor="P16144">
        <w:r>
          <w:rPr>
            <w:color w:val="0000FF"/>
          </w:rPr>
          <w:t>12560</w:t>
        </w:r>
      </w:hyperlink>
      <w:r>
        <w:t xml:space="preserve"> + </w:t>
      </w:r>
      <w:hyperlink w:anchor="P16188">
        <w:r>
          <w:rPr>
            <w:color w:val="0000FF"/>
          </w:rPr>
          <w:t>12570</w:t>
        </w:r>
      </w:hyperlink>
      <w:r>
        <w:t xml:space="preserve"> + </w:t>
      </w:r>
      <w:hyperlink w:anchor="P16232">
        <w:r>
          <w:rPr>
            <w:color w:val="0000FF"/>
          </w:rPr>
          <w:t>12580</w:t>
        </w:r>
      </w:hyperlink>
    </w:p>
    <w:p w:rsidR="00413792" w:rsidRDefault="00413792">
      <w:pPr>
        <w:pStyle w:val="ConsPlusNormal"/>
        <w:spacing w:before="220"/>
        <w:ind w:firstLine="540"/>
        <w:jc w:val="both"/>
      </w:pPr>
      <w:r>
        <w:t xml:space="preserve">68. </w:t>
      </w:r>
      <w:hyperlink w:anchor="P16276">
        <w:r>
          <w:rPr>
            <w:color w:val="0000FF"/>
          </w:rPr>
          <w:t>12600</w:t>
        </w:r>
      </w:hyperlink>
      <w:r>
        <w:t xml:space="preserve"> = </w:t>
      </w:r>
      <w:hyperlink w:anchor="P16478">
        <w:r>
          <w:rPr>
            <w:color w:val="0000FF"/>
          </w:rPr>
          <w:t>12610</w:t>
        </w:r>
      </w:hyperlink>
      <w:r>
        <w:t xml:space="preserve"> + </w:t>
      </w:r>
      <w:hyperlink w:anchor="P16522">
        <w:r>
          <w:rPr>
            <w:color w:val="0000FF"/>
          </w:rPr>
          <w:t>12620</w:t>
        </w:r>
      </w:hyperlink>
      <w:r>
        <w:t xml:space="preserve"> + </w:t>
      </w:r>
      <w:hyperlink w:anchor="P16566">
        <w:r>
          <w:rPr>
            <w:color w:val="0000FF"/>
          </w:rPr>
          <w:t>12630</w:t>
        </w:r>
      </w:hyperlink>
      <w:r>
        <w:t xml:space="preserve"> + </w:t>
      </w:r>
      <w:hyperlink w:anchor="P16610">
        <w:r>
          <w:rPr>
            <w:color w:val="0000FF"/>
          </w:rPr>
          <w:t>12640</w:t>
        </w:r>
      </w:hyperlink>
    </w:p>
    <w:p w:rsidR="00413792" w:rsidRDefault="00413792">
      <w:pPr>
        <w:pStyle w:val="ConsPlusNormal"/>
        <w:spacing w:before="220"/>
        <w:ind w:firstLine="540"/>
        <w:jc w:val="both"/>
      </w:pPr>
      <w:r>
        <w:t xml:space="preserve">69. </w:t>
      </w:r>
      <w:hyperlink w:anchor="P16654">
        <w:r>
          <w:rPr>
            <w:color w:val="0000FF"/>
          </w:rPr>
          <w:t>13000</w:t>
        </w:r>
      </w:hyperlink>
      <w:r>
        <w:t xml:space="preserve"> = </w:t>
      </w:r>
      <w:hyperlink w:anchor="P16742">
        <w:r>
          <w:rPr>
            <w:color w:val="0000FF"/>
          </w:rPr>
          <w:t>13100</w:t>
        </w:r>
      </w:hyperlink>
      <w:r>
        <w:t xml:space="preserve"> + </w:t>
      </w:r>
      <w:hyperlink w:anchor="P16830">
        <w:r>
          <w:rPr>
            <w:color w:val="0000FF"/>
          </w:rPr>
          <w:t>13200</w:t>
        </w:r>
      </w:hyperlink>
      <w:r>
        <w:t xml:space="preserve"> + </w:t>
      </w:r>
      <w:hyperlink w:anchor="P16918">
        <w:r>
          <w:rPr>
            <w:color w:val="0000FF"/>
          </w:rPr>
          <w:t>13300</w:t>
        </w:r>
      </w:hyperlink>
      <w:r>
        <w:t xml:space="preserve"> + </w:t>
      </w:r>
      <w:hyperlink w:anchor="P17006">
        <w:r>
          <w:rPr>
            <w:color w:val="0000FF"/>
          </w:rPr>
          <w:t>13400</w:t>
        </w:r>
      </w:hyperlink>
      <w:r>
        <w:t xml:space="preserve"> + </w:t>
      </w:r>
      <w:hyperlink w:anchor="P17094">
        <w:r>
          <w:rPr>
            <w:color w:val="0000FF"/>
          </w:rPr>
          <w:t>13500</w:t>
        </w:r>
      </w:hyperlink>
      <w:r>
        <w:t xml:space="preserve"> + </w:t>
      </w:r>
      <w:hyperlink w:anchor="P17182">
        <w:r>
          <w:rPr>
            <w:color w:val="0000FF"/>
          </w:rPr>
          <w:t>13600</w:t>
        </w:r>
      </w:hyperlink>
    </w:p>
    <w:p w:rsidR="00413792" w:rsidRDefault="00413792">
      <w:pPr>
        <w:pStyle w:val="ConsPlusNormal"/>
        <w:spacing w:before="220"/>
        <w:ind w:firstLine="540"/>
        <w:jc w:val="both"/>
      </w:pPr>
      <w:r>
        <w:t xml:space="preserve">70. </w:t>
      </w:r>
      <w:hyperlink w:anchor="P16742">
        <w:r>
          <w:rPr>
            <w:color w:val="0000FF"/>
          </w:rPr>
          <w:t>13100</w:t>
        </w:r>
      </w:hyperlink>
      <w:r>
        <w:t xml:space="preserve"> </w:t>
      </w:r>
      <w:r>
        <w:rPr>
          <w:noProof/>
          <w:position w:val="-2"/>
        </w:rPr>
        <w:drawing>
          <wp:inline distT="0" distB="0" distL="0" distR="0">
            <wp:extent cx="136525" cy="16764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6786">
        <w:r>
          <w:rPr>
            <w:color w:val="0000FF"/>
          </w:rPr>
          <w:t>13101</w:t>
        </w:r>
      </w:hyperlink>
    </w:p>
    <w:p w:rsidR="00413792" w:rsidRDefault="00413792">
      <w:pPr>
        <w:pStyle w:val="ConsPlusNormal"/>
        <w:spacing w:before="220"/>
        <w:ind w:firstLine="540"/>
        <w:jc w:val="both"/>
      </w:pPr>
      <w:r>
        <w:t xml:space="preserve">71. </w:t>
      </w:r>
      <w:hyperlink w:anchor="P16830">
        <w:r>
          <w:rPr>
            <w:color w:val="0000FF"/>
          </w:rPr>
          <w:t>13200</w:t>
        </w:r>
      </w:hyperlink>
      <w:r>
        <w:t xml:space="preserve"> </w:t>
      </w:r>
      <w:r>
        <w:rPr>
          <w:noProof/>
          <w:position w:val="-2"/>
        </w:rPr>
        <w:drawing>
          <wp:inline distT="0" distB="0" distL="0" distR="0">
            <wp:extent cx="136525" cy="16764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6874">
        <w:r>
          <w:rPr>
            <w:color w:val="0000FF"/>
          </w:rPr>
          <w:t>13201</w:t>
        </w:r>
      </w:hyperlink>
    </w:p>
    <w:p w:rsidR="00413792" w:rsidRDefault="00413792">
      <w:pPr>
        <w:pStyle w:val="ConsPlusNormal"/>
        <w:spacing w:before="220"/>
        <w:ind w:firstLine="540"/>
        <w:jc w:val="both"/>
      </w:pPr>
      <w:r>
        <w:t xml:space="preserve">72. </w:t>
      </w:r>
      <w:hyperlink w:anchor="P16918">
        <w:r>
          <w:rPr>
            <w:color w:val="0000FF"/>
          </w:rPr>
          <w:t>13300</w:t>
        </w:r>
      </w:hyperlink>
      <w:r>
        <w:t xml:space="preserve"> </w:t>
      </w:r>
      <w:r>
        <w:rPr>
          <w:noProof/>
          <w:position w:val="-2"/>
        </w:rPr>
        <w:drawing>
          <wp:inline distT="0" distB="0" distL="0" distR="0">
            <wp:extent cx="136525" cy="16764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6962">
        <w:r>
          <w:rPr>
            <w:color w:val="0000FF"/>
          </w:rPr>
          <w:t>13301</w:t>
        </w:r>
      </w:hyperlink>
    </w:p>
    <w:p w:rsidR="00413792" w:rsidRDefault="00413792">
      <w:pPr>
        <w:pStyle w:val="ConsPlusNormal"/>
        <w:spacing w:before="220"/>
        <w:ind w:firstLine="540"/>
        <w:jc w:val="both"/>
      </w:pPr>
      <w:r>
        <w:lastRenderedPageBreak/>
        <w:t xml:space="preserve">73. </w:t>
      </w:r>
      <w:hyperlink w:anchor="P17006">
        <w:r>
          <w:rPr>
            <w:color w:val="0000FF"/>
          </w:rPr>
          <w:t>13400</w:t>
        </w:r>
      </w:hyperlink>
      <w:r>
        <w:t xml:space="preserve"> </w:t>
      </w:r>
      <w:r>
        <w:rPr>
          <w:noProof/>
          <w:position w:val="-2"/>
        </w:rPr>
        <w:drawing>
          <wp:inline distT="0" distB="0" distL="0" distR="0">
            <wp:extent cx="136525" cy="16764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7050">
        <w:r>
          <w:rPr>
            <w:color w:val="0000FF"/>
          </w:rPr>
          <w:t>13401</w:t>
        </w:r>
      </w:hyperlink>
    </w:p>
    <w:p w:rsidR="00413792" w:rsidRDefault="00413792">
      <w:pPr>
        <w:pStyle w:val="ConsPlusNormal"/>
        <w:spacing w:before="220"/>
        <w:ind w:firstLine="540"/>
        <w:jc w:val="both"/>
      </w:pPr>
      <w:r>
        <w:t xml:space="preserve">74. </w:t>
      </w:r>
      <w:hyperlink w:anchor="P17094">
        <w:r>
          <w:rPr>
            <w:color w:val="0000FF"/>
          </w:rPr>
          <w:t>13500</w:t>
        </w:r>
      </w:hyperlink>
      <w:r>
        <w:t xml:space="preserve"> </w:t>
      </w:r>
      <w:r>
        <w:rPr>
          <w:noProof/>
          <w:position w:val="-2"/>
        </w:rPr>
        <w:drawing>
          <wp:inline distT="0" distB="0" distL="0" distR="0">
            <wp:extent cx="136525" cy="16764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7138">
        <w:r>
          <w:rPr>
            <w:color w:val="0000FF"/>
          </w:rPr>
          <w:t>13501</w:t>
        </w:r>
      </w:hyperlink>
    </w:p>
    <w:p w:rsidR="00413792" w:rsidRDefault="00413792">
      <w:pPr>
        <w:pStyle w:val="ConsPlusNormal"/>
        <w:spacing w:before="220"/>
        <w:ind w:firstLine="540"/>
        <w:jc w:val="both"/>
      </w:pPr>
      <w:r>
        <w:t xml:space="preserve">75. </w:t>
      </w:r>
      <w:hyperlink w:anchor="P17182">
        <w:r>
          <w:rPr>
            <w:color w:val="0000FF"/>
          </w:rPr>
          <w:t>13600</w:t>
        </w:r>
      </w:hyperlink>
      <w:r>
        <w:t xml:space="preserve"> </w:t>
      </w:r>
      <w:r>
        <w:rPr>
          <w:noProof/>
          <w:position w:val="-2"/>
        </w:rPr>
        <w:drawing>
          <wp:inline distT="0" distB="0" distL="0" distR="0">
            <wp:extent cx="136525" cy="16764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7226">
        <w:r>
          <w:rPr>
            <w:color w:val="0000FF"/>
          </w:rPr>
          <w:t>13601</w:t>
        </w:r>
      </w:hyperlink>
    </w:p>
    <w:p w:rsidR="00413792" w:rsidRDefault="00413792">
      <w:pPr>
        <w:pStyle w:val="ConsPlusNormal"/>
        <w:spacing w:before="220"/>
        <w:ind w:firstLine="540"/>
        <w:jc w:val="both"/>
      </w:pPr>
      <w:r>
        <w:t xml:space="preserve">76. </w:t>
      </w:r>
      <w:hyperlink w:anchor="P17270">
        <w:r>
          <w:rPr>
            <w:color w:val="0000FF"/>
          </w:rPr>
          <w:t>14000</w:t>
        </w:r>
      </w:hyperlink>
      <w:r>
        <w:t xml:space="preserve"> = </w:t>
      </w:r>
      <w:hyperlink w:anchor="P17358">
        <w:r>
          <w:rPr>
            <w:color w:val="0000FF"/>
          </w:rPr>
          <w:t>14100</w:t>
        </w:r>
      </w:hyperlink>
      <w:r>
        <w:t xml:space="preserve"> + </w:t>
      </w:r>
      <w:hyperlink w:anchor="P17446">
        <w:r>
          <w:rPr>
            <w:color w:val="0000FF"/>
          </w:rPr>
          <w:t>14200</w:t>
        </w:r>
      </w:hyperlink>
      <w:r>
        <w:t xml:space="preserve"> + </w:t>
      </w:r>
      <w:hyperlink w:anchor="P17534">
        <w:r>
          <w:rPr>
            <w:color w:val="0000FF"/>
          </w:rPr>
          <w:t>14300</w:t>
        </w:r>
      </w:hyperlink>
      <w:r>
        <w:t xml:space="preserve"> + </w:t>
      </w:r>
      <w:hyperlink w:anchor="P17622">
        <w:r>
          <w:rPr>
            <w:color w:val="0000FF"/>
          </w:rPr>
          <w:t>14400</w:t>
        </w:r>
      </w:hyperlink>
      <w:r>
        <w:t xml:space="preserve"> + </w:t>
      </w:r>
      <w:hyperlink w:anchor="P17710">
        <w:r>
          <w:rPr>
            <w:color w:val="0000FF"/>
          </w:rPr>
          <w:t>14500</w:t>
        </w:r>
      </w:hyperlink>
      <w:r>
        <w:t xml:space="preserve"> + </w:t>
      </w:r>
      <w:hyperlink w:anchor="P17798">
        <w:r>
          <w:rPr>
            <w:color w:val="0000FF"/>
          </w:rPr>
          <w:t>14600</w:t>
        </w:r>
      </w:hyperlink>
    </w:p>
    <w:p w:rsidR="00413792" w:rsidRDefault="00413792">
      <w:pPr>
        <w:pStyle w:val="ConsPlusNormal"/>
        <w:spacing w:before="220"/>
        <w:ind w:firstLine="540"/>
        <w:jc w:val="both"/>
      </w:pPr>
      <w:r>
        <w:t xml:space="preserve">77. </w:t>
      </w:r>
      <w:hyperlink w:anchor="P17358">
        <w:r>
          <w:rPr>
            <w:color w:val="0000FF"/>
          </w:rPr>
          <w:t>14100</w:t>
        </w:r>
      </w:hyperlink>
      <w:r>
        <w:t xml:space="preserve"> </w:t>
      </w:r>
      <w:r>
        <w:rPr>
          <w:noProof/>
          <w:position w:val="-2"/>
        </w:rPr>
        <w:drawing>
          <wp:inline distT="0" distB="0" distL="0" distR="0">
            <wp:extent cx="136525" cy="16764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7402">
        <w:r>
          <w:rPr>
            <w:color w:val="0000FF"/>
          </w:rPr>
          <w:t>14101</w:t>
        </w:r>
      </w:hyperlink>
    </w:p>
    <w:p w:rsidR="00413792" w:rsidRDefault="00413792">
      <w:pPr>
        <w:pStyle w:val="ConsPlusNormal"/>
        <w:spacing w:before="220"/>
        <w:ind w:firstLine="540"/>
        <w:jc w:val="both"/>
      </w:pPr>
      <w:r>
        <w:t xml:space="preserve">78. </w:t>
      </w:r>
      <w:hyperlink w:anchor="P17446">
        <w:r>
          <w:rPr>
            <w:color w:val="0000FF"/>
          </w:rPr>
          <w:t>14200</w:t>
        </w:r>
      </w:hyperlink>
      <w:r>
        <w:t xml:space="preserve"> </w:t>
      </w:r>
      <w:r>
        <w:rPr>
          <w:noProof/>
          <w:position w:val="-2"/>
        </w:rPr>
        <w:drawing>
          <wp:inline distT="0" distB="0" distL="0" distR="0">
            <wp:extent cx="136525" cy="16764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7490">
        <w:r>
          <w:rPr>
            <w:color w:val="0000FF"/>
          </w:rPr>
          <w:t>14201</w:t>
        </w:r>
      </w:hyperlink>
    </w:p>
    <w:p w:rsidR="00413792" w:rsidRDefault="00413792">
      <w:pPr>
        <w:pStyle w:val="ConsPlusNormal"/>
        <w:spacing w:before="220"/>
        <w:ind w:firstLine="540"/>
        <w:jc w:val="both"/>
      </w:pPr>
      <w:r>
        <w:t xml:space="preserve">79. </w:t>
      </w:r>
      <w:hyperlink w:anchor="P17534">
        <w:r>
          <w:rPr>
            <w:color w:val="0000FF"/>
          </w:rPr>
          <w:t>14300</w:t>
        </w:r>
      </w:hyperlink>
      <w:r>
        <w:t xml:space="preserve"> </w:t>
      </w:r>
      <w:r>
        <w:rPr>
          <w:noProof/>
          <w:position w:val="-2"/>
        </w:rPr>
        <w:drawing>
          <wp:inline distT="0" distB="0" distL="0" distR="0">
            <wp:extent cx="136525" cy="16764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7578">
        <w:r>
          <w:rPr>
            <w:color w:val="0000FF"/>
          </w:rPr>
          <w:t>14301</w:t>
        </w:r>
      </w:hyperlink>
    </w:p>
    <w:p w:rsidR="00413792" w:rsidRDefault="00413792">
      <w:pPr>
        <w:pStyle w:val="ConsPlusNormal"/>
        <w:spacing w:before="220"/>
        <w:ind w:firstLine="540"/>
        <w:jc w:val="both"/>
      </w:pPr>
      <w:r>
        <w:t xml:space="preserve">80. </w:t>
      </w:r>
      <w:hyperlink w:anchor="P17622">
        <w:r>
          <w:rPr>
            <w:color w:val="0000FF"/>
          </w:rPr>
          <w:t>14400</w:t>
        </w:r>
      </w:hyperlink>
      <w:r>
        <w:t xml:space="preserve"> </w:t>
      </w:r>
      <w:r>
        <w:rPr>
          <w:noProof/>
          <w:position w:val="-2"/>
        </w:rPr>
        <w:drawing>
          <wp:inline distT="0" distB="0" distL="0" distR="0">
            <wp:extent cx="136525" cy="16764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7666">
        <w:r>
          <w:rPr>
            <w:color w:val="0000FF"/>
          </w:rPr>
          <w:t>14401</w:t>
        </w:r>
      </w:hyperlink>
    </w:p>
    <w:p w:rsidR="00413792" w:rsidRDefault="00413792">
      <w:pPr>
        <w:pStyle w:val="ConsPlusNormal"/>
        <w:spacing w:before="220"/>
        <w:ind w:firstLine="540"/>
        <w:jc w:val="both"/>
      </w:pPr>
      <w:r>
        <w:t xml:space="preserve">81. </w:t>
      </w:r>
      <w:hyperlink w:anchor="P17710">
        <w:r>
          <w:rPr>
            <w:color w:val="0000FF"/>
          </w:rPr>
          <w:t>14500</w:t>
        </w:r>
      </w:hyperlink>
      <w:r>
        <w:t xml:space="preserve"> </w:t>
      </w:r>
      <w:r>
        <w:rPr>
          <w:noProof/>
          <w:position w:val="-2"/>
        </w:rPr>
        <w:drawing>
          <wp:inline distT="0" distB="0" distL="0" distR="0">
            <wp:extent cx="136525" cy="16764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7754">
        <w:r>
          <w:rPr>
            <w:color w:val="0000FF"/>
          </w:rPr>
          <w:t>14501</w:t>
        </w:r>
      </w:hyperlink>
    </w:p>
    <w:p w:rsidR="00413792" w:rsidRDefault="00413792">
      <w:pPr>
        <w:pStyle w:val="ConsPlusNormal"/>
        <w:spacing w:before="220"/>
        <w:ind w:firstLine="540"/>
        <w:jc w:val="both"/>
      </w:pPr>
      <w:r>
        <w:t xml:space="preserve">82. </w:t>
      </w:r>
      <w:hyperlink w:anchor="P17798">
        <w:r>
          <w:rPr>
            <w:color w:val="0000FF"/>
          </w:rPr>
          <w:t>14600</w:t>
        </w:r>
      </w:hyperlink>
      <w:r>
        <w:t xml:space="preserve"> </w:t>
      </w:r>
      <w:r>
        <w:rPr>
          <w:noProof/>
          <w:position w:val="-2"/>
        </w:rPr>
        <w:drawing>
          <wp:inline distT="0" distB="0" distL="0" distR="0">
            <wp:extent cx="136525" cy="16764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7842">
        <w:r>
          <w:rPr>
            <w:color w:val="0000FF"/>
          </w:rPr>
          <w:t>14601</w:t>
        </w:r>
      </w:hyperlink>
    </w:p>
    <w:p w:rsidR="00413792" w:rsidRDefault="00413792">
      <w:pPr>
        <w:pStyle w:val="ConsPlusNormal"/>
        <w:jc w:val="both"/>
      </w:pPr>
    </w:p>
    <w:p w:rsidR="00413792" w:rsidRDefault="00A13622">
      <w:pPr>
        <w:pStyle w:val="ConsPlusNormal"/>
        <w:ind w:firstLine="540"/>
        <w:jc w:val="both"/>
        <w:outlineLvl w:val="3"/>
      </w:pPr>
      <w:hyperlink w:anchor="P17885">
        <w:r w:rsidR="00413792">
          <w:rPr>
            <w:color w:val="0000FF"/>
          </w:rPr>
          <w:t>Раздел II</w:t>
        </w:r>
      </w:hyperlink>
      <w:r w:rsidR="00413792">
        <w:t xml:space="preserve"> "Показатели с учетом финансово-хозяйственной деятельности учреждений за счет всех источников финансирования"</w:t>
      </w:r>
    </w:p>
    <w:p w:rsidR="00413792" w:rsidRDefault="00413792">
      <w:pPr>
        <w:pStyle w:val="ConsPlusNormal"/>
        <w:jc w:val="both"/>
      </w:pPr>
    </w:p>
    <w:p w:rsidR="00413792" w:rsidRDefault="00413792">
      <w:pPr>
        <w:pStyle w:val="ConsPlusNormal"/>
        <w:ind w:firstLine="540"/>
        <w:jc w:val="both"/>
      </w:pPr>
      <w:r>
        <w:t xml:space="preserve">83. </w:t>
      </w:r>
      <w:hyperlink w:anchor="P17888">
        <w:r>
          <w:rPr>
            <w:color w:val="0000FF"/>
          </w:rPr>
          <w:t>22340</w:t>
        </w:r>
      </w:hyperlink>
      <w:r>
        <w:t xml:space="preserve"> </w:t>
      </w:r>
      <w:r>
        <w:rPr>
          <w:noProof/>
          <w:position w:val="-2"/>
        </w:rPr>
        <w:drawing>
          <wp:inline distT="0" distB="0" distL="0" distR="0">
            <wp:extent cx="136525" cy="16764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7976">
        <w:r>
          <w:rPr>
            <w:color w:val="0000FF"/>
          </w:rPr>
          <w:t>22341</w:t>
        </w:r>
      </w:hyperlink>
      <w:r>
        <w:t xml:space="preserve"> + </w:t>
      </w:r>
      <w:hyperlink w:anchor="P18020">
        <w:r>
          <w:rPr>
            <w:color w:val="0000FF"/>
          </w:rPr>
          <w:t>22342</w:t>
        </w:r>
      </w:hyperlink>
    </w:p>
    <w:p w:rsidR="00413792" w:rsidRDefault="00413792">
      <w:pPr>
        <w:pStyle w:val="ConsPlusNormal"/>
        <w:spacing w:before="220"/>
        <w:ind w:firstLine="540"/>
        <w:jc w:val="both"/>
      </w:pPr>
      <w:r>
        <w:t xml:space="preserve">84. </w:t>
      </w:r>
      <w:hyperlink w:anchor="P18152">
        <w:r>
          <w:rPr>
            <w:color w:val="0000FF"/>
          </w:rPr>
          <w:t>23000</w:t>
        </w:r>
      </w:hyperlink>
      <w:r>
        <w:t xml:space="preserve"> = </w:t>
      </w:r>
      <w:hyperlink w:anchor="P18240">
        <w:r>
          <w:rPr>
            <w:color w:val="0000FF"/>
          </w:rPr>
          <w:t>23100</w:t>
        </w:r>
      </w:hyperlink>
      <w:r>
        <w:t xml:space="preserve"> + </w:t>
      </w:r>
      <w:hyperlink w:anchor="P18328">
        <w:r>
          <w:rPr>
            <w:color w:val="0000FF"/>
          </w:rPr>
          <w:t>23200</w:t>
        </w:r>
      </w:hyperlink>
      <w:r>
        <w:t xml:space="preserve"> + </w:t>
      </w:r>
      <w:hyperlink w:anchor="P18530">
        <w:r>
          <w:rPr>
            <w:color w:val="0000FF"/>
          </w:rPr>
          <w:t>23300</w:t>
        </w:r>
      </w:hyperlink>
      <w:r>
        <w:t xml:space="preserve"> + </w:t>
      </w:r>
      <w:hyperlink w:anchor="P18618">
        <w:r>
          <w:rPr>
            <w:color w:val="0000FF"/>
          </w:rPr>
          <w:t>23400</w:t>
        </w:r>
      </w:hyperlink>
      <w:r>
        <w:t xml:space="preserve"> + </w:t>
      </w:r>
      <w:hyperlink w:anchor="P18706">
        <w:r>
          <w:rPr>
            <w:color w:val="0000FF"/>
          </w:rPr>
          <w:t>23500</w:t>
        </w:r>
      </w:hyperlink>
      <w:r>
        <w:t xml:space="preserve"> + </w:t>
      </w:r>
      <w:hyperlink w:anchor="P18794">
        <w:r>
          <w:rPr>
            <w:color w:val="0000FF"/>
          </w:rPr>
          <w:t>23600</w:t>
        </w:r>
      </w:hyperlink>
    </w:p>
    <w:p w:rsidR="00413792" w:rsidRDefault="00413792">
      <w:pPr>
        <w:pStyle w:val="ConsPlusNormal"/>
        <w:spacing w:before="220"/>
        <w:ind w:firstLine="540"/>
        <w:jc w:val="both"/>
      </w:pPr>
      <w:r>
        <w:t xml:space="preserve">85. </w:t>
      </w:r>
      <w:hyperlink w:anchor="P18240">
        <w:r>
          <w:rPr>
            <w:color w:val="0000FF"/>
          </w:rPr>
          <w:t>23100</w:t>
        </w:r>
      </w:hyperlink>
      <w:r>
        <w:t xml:space="preserve"> </w:t>
      </w:r>
      <w:r>
        <w:rPr>
          <w:noProof/>
          <w:position w:val="-2"/>
        </w:rPr>
        <w:drawing>
          <wp:inline distT="0" distB="0" distL="0" distR="0">
            <wp:extent cx="136525" cy="16764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8284">
        <w:r>
          <w:rPr>
            <w:color w:val="0000FF"/>
          </w:rPr>
          <w:t>23101</w:t>
        </w:r>
      </w:hyperlink>
    </w:p>
    <w:p w:rsidR="00413792" w:rsidRDefault="00413792">
      <w:pPr>
        <w:pStyle w:val="ConsPlusNormal"/>
        <w:spacing w:before="220"/>
        <w:ind w:firstLine="540"/>
        <w:jc w:val="both"/>
      </w:pPr>
      <w:r>
        <w:t xml:space="preserve">86. </w:t>
      </w:r>
      <w:hyperlink w:anchor="P18328">
        <w:r>
          <w:rPr>
            <w:color w:val="0000FF"/>
          </w:rPr>
          <w:t>23200</w:t>
        </w:r>
      </w:hyperlink>
      <w:r>
        <w:t xml:space="preserve"> </w:t>
      </w:r>
      <w:r>
        <w:rPr>
          <w:noProof/>
          <w:position w:val="-2"/>
        </w:rPr>
        <w:drawing>
          <wp:inline distT="0" distB="0" distL="0" distR="0">
            <wp:extent cx="136525" cy="16764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8486">
        <w:r>
          <w:rPr>
            <w:color w:val="0000FF"/>
          </w:rPr>
          <w:t>23201</w:t>
        </w:r>
      </w:hyperlink>
    </w:p>
    <w:p w:rsidR="00413792" w:rsidRDefault="00413792">
      <w:pPr>
        <w:pStyle w:val="ConsPlusNormal"/>
        <w:spacing w:before="220"/>
        <w:ind w:firstLine="540"/>
        <w:jc w:val="both"/>
      </w:pPr>
      <w:r>
        <w:t xml:space="preserve">87. </w:t>
      </w:r>
      <w:hyperlink w:anchor="P18530">
        <w:r>
          <w:rPr>
            <w:color w:val="0000FF"/>
          </w:rPr>
          <w:t>23300</w:t>
        </w:r>
      </w:hyperlink>
      <w:r>
        <w:t xml:space="preserve"> </w:t>
      </w:r>
      <w:r>
        <w:rPr>
          <w:noProof/>
          <w:position w:val="-2"/>
        </w:rPr>
        <w:drawing>
          <wp:inline distT="0" distB="0" distL="0" distR="0">
            <wp:extent cx="136525" cy="16764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8574">
        <w:r>
          <w:rPr>
            <w:color w:val="0000FF"/>
          </w:rPr>
          <w:t>23301</w:t>
        </w:r>
      </w:hyperlink>
    </w:p>
    <w:p w:rsidR="00413792" w:rsidRDefault="00413792">
      <w:pPr>
        <w:pStyle w:val="ConsPlusNormal"/>
        <w:spacing w:before="220"/>
        <w:ind w:firstLine="540"/>
        <w:jc w:val="both"/>
      </w:pPr>
      <w:r>
        <w:t xml:space="preserve">88. </w:t>
      </w:r>
      <w:hyperlink w:anchor="P18618">
        <w:r>
          <w:rPr>
            <w:color w:val="0000FF"/>
          </w:rPr>
          <w:t>23400</w:t>
        </w:r>
      </w:hyperlink>
      <w:r>
        <w:t xml:space="preserve"> </w:t>
      </w:r>
      <w:r>
        <w:rPr>
          <w:noProof/>
          <w:position w:val="-2"/>
        </w:rPr>
        <w:drawing>
          <wp:inline distT="0" distB="0" distL="0" distR="0">
            <wp:extent cx="136525" cy="16764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8662">
        <w:r>
          <w:rPr>
            <w:color w:val="0000FF"/>
          </w:rPr>
          <w:t>23401</w:t>
        </w:r>
      </w:hyperlink>
    </w:p>
    <w:p w:rsidR="00413792" w:rsidRDefault="00413792">
      <w:pPr>
        <w:pStyle w:val="ConsPlusNormal"/>
        <w:spacing w:before="220"/>
        <w:ind w:firstLine="540"/>
        <w:jc w:val="both"/>
      </w:pPr>
      <w:r>
        <w:t xml:space="preserve">89. </w:t>
      </w:r>
      <w:hyperlink w:anchor="P18706">
        <w:r>
          <w:rPr>
            <w:color w:val="0000FF"/>
          </w:rPr>
          <w:t>23500</w:t>
        </w:r>
      </w:hyperlink>
      <w:r>
        <w:t xml:space="preserve"> </w:t>
      </w:r>
      <w:r>
        <w:rPr>
          <w:noProof/>
          <w:position w:val="-2"/>
        </w:rPr>
        <w:drawing>
          <wp:inline distT="0" distB="0" distL="0" distR="0">
            <wp:extent cx="136525" cy="16764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8750">
        <w:r>
          <w:rPr>
            <w:color w:val="0000FF"/>
          </w:rPr>
          <w:t>23501</w:t>
        </w:r>
      </w:hyperlink>
    </w:p>
    <w:p w:rsidR="00413792" w:rsidRDefault="00413792">
      <w:pPr>
        <w:pStyle w:val="ConsPlusNormal"/>
        <w:spacing w:before="220"/>
        <w:ind w:firstLine="540"/>
        <w:jc w:val="both"/>
      </w:pPr>
      <w:r>
        <w:t xml:space="preserve">90. </w:t>
      </w:r>
      <w:hyperlink w:anchor="P18794">
        <w:r>
          <w:rPr>
            <w:color w:val="0000FF"/>
          </w:rPr>
          <w:t>23600</w:t>
        </w:r>
      </w:hyperlink>
      <w:r>
        <w:t xml:space="preserve"> </w:t>
      </w:r>
      <w:r>
        <w:rPr>
          <w:noProof/>
          <w:position w:val="-2"/>
        </w:rPr>
        <w:drawing>
          <wp:inline distT="0" distB="0" distL="0" distR="0">
            <wp:extent cx="136525" cy="16764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8838">
        <w:r>
          <w:rPr>
            <w:color w:val="0000FF"/>
          </w:rPr>
          <w:t>23601</w:t>
        </w:r>
      </w:hyperlink>
    </w:p>
    <w:p w:rsidR="00413792" w:rsidRDefault="00413792">
      <w:pPr>
        <w:pStyle w:val="ConsPlusNormal"/>
        <w:spacing w:before="220"/>
        <w:ind w:firstLine="540"/>
        <w:jc w:val="both"/>
      </w:pPr>
      <w:r>
        <w:t xml:space="preserve">91. </w:t>
      </w:r>
      <w:hyperlink w:anchor="P18882">
        <w:r>
          <w:rPr>
            <w:color w:val="0000FF"/>
          </w:rPr>
          <w:t>24000</w:t>
        </w:r>
      </w:hyperlink>
      <w:r>
        <w:t xml:space="preserve"> = </w:t>
      </w:r>
      <w:hyperlink w:anchor="P18970">
        <w:r>
          <w:rPr>
            <w:color w:val="0000FF"/>
          </w:rPr>
          <w:t>24100</w:t>
        </w:r>
      </w:hyperlink>
      <w:r>
        <w:t xml:space="preserve"> + </w:t>
      </w:r>
      <w:hyperlink w:anchor="P19058">
        <w:r>
          <w:rPr>
            <w:color w:val="0000FF"/>
          </w:rPr>
          <w:t>24200</w:t>
        </w:r>
      </w:hyperlink>
      <w:r>
        <w:t xml:space="preserve"> + </w:t>
      </w:r>
      <w:hyperlink w:anchor="P19146">
        <w:r>
          <w:rPr>
            <w:color w:val="0000FF"/>
          </w:rPr>
          <w:t>24300</w:t>
        </w:r>
      </w:hyperlink>
      <w:r>
        <w:t xml:space="preserve"> + </w:t>
      </w:r>
      <w:hyperlink w:anchor="P19234">
        <w:r>
          <w:rPr>
            <w:color w:val="0000FF"/>
          </w:rPr>
          <w:t>24400</w:t>
        </w:r>
      </w:hyperlink>
      <w:r>
        <w:t xml:space="preserve"> + </w:t>
      </w:r>
      <w:hyperlink w:anchor="P19322">
        <w:r>
          <w:rPr>
            <w:color w:val="0000FF"/>
          </w:rPr>
          <w:t>24500</w:t>
        </w:r>
      </w:hyperlink>
      <w:r>
        <w:t xml:space="preserve"> + </w:t>
      </w:r>
      <w:hyperlink w:anchor="P19410">
        <w:r>
          <w:rPr>
            <w:color w:val="0000FF"/>
          </w:rPr>
          <w:t>24600</w:t>
        </w:r>
      </w:hyperlink>
    </w:p>
    <w:p w:rsidR="00413792" w:rsidRDefault="00413792">
      <w:pPr>
        <w:pStyle w:val="ConsPlusNormal"/>
        <w:spacing w:before="220"/>
        <w:ind w:firstLine="540"/>
        <w:jc w:val="both"/>
      </w:pPr>
      <w:r>
        <w:t xml:space="preserve">92. </w:t>
      </w:r>
      <w:hyperlink w:anchor="P18970">
        <w:r>
          <w:rPr>
            <w:color w:val="0000FF"/>
          </w:rPr>
          <w:t>24100</w:t>
        </w:r>
      </w:hyperlink>
      <w:r>
        <w:t xml:space="preserve"> </w:t>
      </w:r>
      <w:r>
        <w:rPr>
          <w:noProof/>
          <w:position w:val="-2"/>
        </w:rPr>
        <w:drawing>
          <wp:inline distT="0" distB="0" distL="0" distR="0">
            <wp:extent cx="136525" cy="16764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9014">
        <w:r>
          <w:rPr>
            <w:color w:val="0000FF"/>
          </w:rPr>
          <w:t>24101</w:t>
        </w:r>
      </w:hyperlink>
    </w:p>
    <w:p w:rsidR="00413792" w:rsidRDefault="00413792">
      <w:pPr>
        <w:pStyle w:val="ConsPlusNormal"/>
        <w:spacing w:before="220"/>
        <w:ind w:firstLine="540"/>
        <w:jc w:val="both"/>
      </w:pPr>
      <w:r>
        <w:t xml:space="preserve">93. </w:t>
      </w:r>
      <w:hyperlink w:anchor="P19058">
        <w:r>
          <w:rPr>
            <w:color w:val="0000FF"/>
          </w:rPr>
          <w:t>24200</w:t>
        </w:r>
      </w:hyperlink>
      <w:r>
        <w:t xml:space="preserve"> </w:t>
      </w:r>
      <w:r>
        <w:rPr>
          <w:noProof/>
          <w:position w:val="-2"/>
        </w:rPr>
        <w:drawing>
          <wp:inline distT="0" distB="0" distL="0" distR="0">
            <wp:extent cx="136525" cy="16764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9102">
        <w:r>
          <w:rPr>
            <w:color w:val="0000FF"/>
          </w:rPr>
          <w:t>24201</w:t>
        </w:r>
      </w:hyperlink>
    </w:p>
    <w:p w:rsidR="00413792" w:rsidRDefault="00413792">
      <w:pPr>
        <w:pStyle w:val="ConsPlusNormal"/>
        <w:spacing w:before="220"/>
        <w:ind w:firstLine="540"/>
        <w:jc w:val="both"/>
      </w:pPr>
      <w:r>
        <w:t xml:space="preserve">94. </w:t>
      </w:r>
      <w:hyperlink w:anchor="P19146">
        <w:r>
          <w:rPr>
            <w:color w:val="0000FF"/>
          </w:rPr>
          <w:t>24300</w:t>
        </w:r>
      </w:hyperlink>
      <w:r>
        <w:t xml:space="preserve"> </w:t>
      </w:r>
      <w:r>
        <w:rPr>
          <w:noProof/>
          <w:position w:val="-2"/>
        </w:rPr>
        <w:drawing>
          <wp:inline distT="0" distB="0" distL="0" distR="0">
            <wp:extent cx="136525" cy="16764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9190">
        <w:r>
          <w:rPr>
            <w:color w:val="0000FF"/>
          </w:rPr>
          <w:t>24301</w:t>
        </w:r>
      </w:hyperlink>
    </w:p>
    <w:p w:rsidR="00413792" w:rsidRDefault="00413792">
      <w:pPr>
        <w:pStyle w:val="ConsPlusNormal"/>
        <w:spacing w:before="220"/>
        <w:ind w:firstLine="540"/>
        <w:jc w:val="both"/>
      </w:pPr>
      <w:r>
        <w:t xml:space="preserve">95. </w:t>
      </w:r>
      <w:hyperlink w:anchor="P19234">
        <w:r>
          <w:rPr>
            <w:color w:val="0000FF"/>
          </w:rPr>
          <w:t>24400</w:t>
        </w:r>
      </w:hyperlink>
      <w:r>
        <w:t xml:space="preserve"> </w:t>
      </w:r>
      <w:r>
        <w:rPr>
          <w:noProof/>
          <w:position w:val="-2"/>
        </w:rPr>
        <w:drawing>
          <wp:inline distT="0" distB="0" distL="0" distR="0">
            <wp:extent cx="136525" cy="16764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9278">
        <w:r>
          <w:rPr>
            <w:color w:val="0000FF"/>
          </w:rPr>
          <w:t>24401</w:t>
        </w:r>
      </w:hyperlink>
    </w:p>
    <w:p w:rsidR="00413792" w:rsidRDefault="00413792">
      <w:pPr>
        <w:pStyle w:val="ConsPlusNormal"/>
        <w:spacing w:before="220"/>
        <w:ind w:firstLine="540"/>
        <w:jc w:val="both"/>
      </w:pPr>
      <w:r>
        <w:t xml:space="preserve">96. </w:t>
      </w:r>
      <w:hyperlink w:anchor="P19322">
        <w:r>
          <w:rPr>
            <w:color w:val="0000FF"/>
          </w:rPr>
          <w:t>24500</w:t>
        </w:r>
      </w:hyperlink>
      <w:r>
        <w:t xml:space="preserve"> </w:t>
      </w:r>
      <w:r>
        <w:rPr>
          <w:noProof/>
          <w:position w:val="-2"/>
        </w:rPr>
        <w:drawing>
          <wp:inline distT="0" distB="0" distL="0" distR="0">
            <wp:extent cx="136525" cy="16764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9366">
        <w:r>
          <w:rPr>
            <w:color w:val="0000FF"/>
          </w:rPr>
          <w:t>24501</w:t>
        </w:r>
      </w:hyperlink>
    </w:p>
    <w:p w:rsidR="00413792" w:rsidRDefault="00413792">
      <w:pPr>
        <w:pStyle w:val="ConsPlusNormal"/>
        <w:spacing w:before="220"/>
        <w:ind w:firstLine="540"/>
        <w:jc w:val="both"/>
      </w:pPr>
      <w:r>
        <w:t xml:space="preserve">97. </w:t>
      </w:r>
      <w:hyperlink w:anchor="P19410">
        <w:r>
          <w:rPr>
            <w:color w:val="0000FF"/>
          </w:rPr>
          <w:t>24600</w:t>
        </w:r>
      </w:hyperlink>
      <w:r>
        <w:t xml:space="preserve"> </w:t>
      </w:r>
      <w:r>
        <w:rPr>
          <w:noProof/>
          <w:position w:val="-2"/>
        </w:rPr>
        <w:drawing>
          <wp:inline distT="0" distB="0" distL="0" distR="0">
            <wp:extent cx="136525" cy="16764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9454">
        <w:r>
          <w:rPr>
            <w:color w:val="0000FF"/>
          </w:rPr>
          <w:t>24601</w:t>
        </w:r>
      </w:hyperlink>
    </w:p>
    <w:p w:rsidR="00413792" w:rsidRDefault="00413792">
      <w:pPr>
        <w:pStyle w:val="ConsPlusNormal"/>
        <w:jc w:val="both"/>
      </w:pPr>
    </w:p>
    <w:p w:rsidR="00413792" w:rsidRDefault="00413792">
      <w:pPr>
        <w:pStyle w:val="ConsPlusNormal"/>
        <w:jc w:val="center"/>
        <w:outlineLvl w:val="1"/>
      </w:pPr>
      <w:r>
        <w:t xml:space="preserve">2. </w:t>
      </w:r>
      <w:proofErr w:type="spellStart"/>
      <w:r>
        <w:t>Междокументный</w:t>
      </w:r>
      <w:proofErr w:type="spellEnd"/>
      <w:r>
        <w:t xml:space="preserve"> контроль</w:t>
      </w:r>
    </w:p>
    <w:p w:rsidR="00413792" w:rsidRDefault="00413792">
      <w:pPr>
        <w:pStyle w:val="ConsPlusNormal"/>
        <w:jc w:val="both"/>
      </w:pPr>
    </w:p>
    <w:p w:rsidR="00413792" w:rsidRDefault="00413792">
      <w:pPr>
        <w:pStyle w:val="ConsPlusNormal"/>
        <w:sectPr w:rsidR="004137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2"/>
        <w:gridCol w:w="1531"/>
        <w:gridCol w:w="4422"/>
      </w:tblGrid>
      <w:tr w:rsidR="00413792">
        <w:tc>
          <w:tcPr>
            <w:tcW w:w="3652" w:type="dxa"/>
          </w:tcPr>
          <w:p w:rsidR="00413792" w:rsidRDefault="00A13622">
            <w:pPr>
              <w:pStyle w:val="ConsPlusNormal"/>
              <w:jc w:val="center"/>
            </w:pPr>
            <w:hyperlink w:anchor="P5">
              <w:r w:rsidR="00413792">
                <w:rPr>
                  <w:color w:val="0000FF"/>
                </w:rPr>
                <w:t>форма N 0503387</w:t>
              </w:r>
            </w:hyperlink>
            <w:r w:rsidR="00413792">
              <w:t xml:space="preserve"> "Справочная таблица к отчету об исполнении консолидированного бюджета субъекта Российской Федерации"</w:t>
            </w:r>
          </w:p>
        </w:tc>
        <w:tc>
          <w:tcPr>
            <w:tcW w:w="1531" w:type="dxa"/>
          </w:tcPr>
          <w:p w:rsidR="00413792" w:rsidRDefault="00413792">
            <w:pPr>
              <w:pStyle w:val="ConsPlusNormal"/>
              <w:jc w:val="center"/>
            </w:pPr>
            <w:r>
              <w:t>контрольное соотношение</w:t>
            </w:r>
          </w:p>
        </w:tc>
        <w:tc>
          <w:tcPr>
            <w:tcW w:w="4422" w:type="dxa"/>
          </w:tcPr>
          <w:p w:rsidR="00413792" w:rsidRDefault="00A13622">
            <w:pPr>
              <w:pStyle w:val="ConsPlusNormal"/>
              <w:jc w:val="center"/>
            </w:pPr>
            <w:hyperlink r:id="rId17">
              <w:r w:rsidR="00413792">
                <w:rPr>
                  <w:color w:val="0000FF"/>
                </w:rPr>
                <w:t>форма N 0503317</w:t>
              </w:r>
            </w:hyperlink>
            <w:r w:rsidR="00413792">
              <w:t xml:space="preserve"> "Отчет об исполнении консолидированного бюджета субъекта Российской Федерации и бюджета территориального государственного внебюджетного фонда"</w:t>
            </w:r>
          </w:p>
        </w:tc>
      </w:tr>
      <w:tr w:rsidR="00413792">
        <w:tc>
          <w:tcPr>
            <w:tcW w:w="3652" w:type="dxa"/>
            <w:vAlign w:val="center"/>
          </w:tcPr>
          <w:p w:rsidR="00413792" w:rsidRDefault="00413792">
            <w:pPr>
              <w:pStyle w:val="ConsPlusNormal"/>
              <w:jc w:val="center"/>
            </w:pPr>
            <w:r>
              <w:t xml:space="preserve">Сумма </w:t>
            </w:r>
            <w:hyperlink w:anchor="P256">
              <w:r>
                <w:rPr>
                  <w:color w:val="0000FF"/>
                </w:rPr>
                <w:t>строк 00110</w:t>
              </w:r>
            </w:hyperlink>
            <w:r>
              <w:t xml:space="preserve"> + </w:t>
            </w:r>
            <w:hyperlink w:anchor="P916">
              <w:r>
                <w:rPr>
                  <w:color w:val="0000FF"/>
                </w:rPr>
                <w:t>00210</w:t>
              </w:r>
            </w:hyperlink>
            <w:r>
              <w:t xml:space="preserve"> + </w:t>
            </w:r>
            <w:hyperlink w:anchor="P1910">
              <w:r>
                <w:rPr>
                  <w:color w:val="0000FF"/>
                </w:rPr>
                <w:t>00301</w:t>
              </w:r>
            </w:hyperlink>
            <w:r>
              <w:t xml:space="preserve"> + </w:t>
            </w:r>
            <w:hyperlink w:anchor="P2130">
              <w:r>
                <w:rPr>
                  <w:color w:val="0000FF"/>
                </w:rPr>
                <w:t>00401</w:t>
              </w:r>
            </w:hyperlink>
            <w:r>
              <w:t xml:space="preserve"> + </w:t>
            </w:r>
            <w:hyperlink w:anchor="P2394">
              <w:r>
                <w:rPr>
                  <w:color w:val="0000FF"/>
                </w:rPr>
                <w:t>00501</w:t>
              </w:r>
            </w:hyperlink>
            <w:r>
              <w:t xml:space="preserve"> + </w:t>
            </w:r>
            <w:hyperlink w:anchor="P2728">
              <w:r>
                <w:rPr>
                  <w:color w:val="0000FF"/>
                </w:rPr>
                <w:t>00601</w:t>
              </w:r>
            </w:hyperlink>
            <w:r>
              <w:t xml:space="preserve"> + </w:t>
            </w:r>
            <w:hyperlink w:anchor="P2948">
              <w:r>
                <w:rPr>
                  <w:color w:val="0000FF"/>
                </w:rPr>
                <w:t>00801</w:t>
              </w:r>
            </w:hyperlink>
          </w:p>
        </w:tc>
        <w:tc>
          <w:tcPr>
            <w:tcW w:w="1531" w:type="dxa"/>
            <w:vAlign w:val="center"/>
          </w:tcPr>
          <w:p w:rsidR="00413792" w:rsidRDefault="00413792">
            <w:pPr>
              <w:pStyle w:val="ConsPlusNormal"/>
              <w:jc w:val="center"/>
            </w:pPr>
            <w:r>
              <w:t>=</w:t>
            </w:r>
          </w:p>
        </w:tc>
        <w:tc>
          <w:tcPr>
            <w:tcW w:w="4422" w:type="dxa"/>
            <w:vAlign w:val="center"/>
          </w:tcPr>
          <w:p w:rsidR="00413792" w:rsidRDefault="00413792">
            <w:pPr>
              <w:pStyle w:val="ConsPlusNormal"/>
              <w:jc w:val="center"/>
            </w:pPr>
            <w:r>
              <w:t>Сумма расходов по виду расходов бюджетов бюджетной Российской Федерации (далее - ВР) 121 "Фонд оплаты труда государственных (муниципальных) органов"</w:t>
            </w:r>
          </w:p>
        </w:tc>
      </w:tr>
      <w:tr w:rsidR="00413792">
        <w:tc>
          <w:tcPr>
            <w:tcW w:w="3652" w:type="dxa"/>
            <w:vAlign w:val="center"/>
          </w:tcPr>
          <w:p w:rsidR="00413792" w:rsidRDefault="00413792">
            <w:pPr>
              <w:pStyle w:val="ConsPlusNormal"/>
              <w:jc w:val="center"/>
            </w:pPr>
            <w:r>
              <w:t xml:space="preserve">Сумма </w:t>
            </w:r>
            <w:hyperlink w:anchor="P300">
              <w:r>
                <w:rPr>
                  <w:color w:val="0000FF"/>
                </w:rPr>
                <w:t>строк 00120</w:t>
              </w:r>
            </w:hyperlink>
            <w:r>
              <w:t xml:space="preserve"> + </w:t>
            </w:r>
            <w:hyperlink w:anchor="P960">
              <w:r>
                <w:rPr>
                  <w:color w:val="0000FF"/>
                </w:rPr>
                <w:t>00220</w:t>
              </w:r>
            </w:hyperlink>
            <w:r>
              <w:t xml:space="preserve"> + </w:t>
            </w:r>
            <w:hyperlink w:anchor="P1954">
              <w:r>
                <w:rPr>
                  <w:color w:val="0000FF"/>
                </w:rPr>
                <w:t>00302</w:t>
              </w:r>
            </w:hyperlink>
            <w:r>
              <w:t xml:space="preserve"> + </w:t>
            </w:r>
            <w:hyperlink w:anchor="P2174">
              <w:r>
                <w:rPr>
                  <w:color w:val="0000FF"/>
                </w:rPr>
                <w:t>00402</w:t>
              </w:r>
            </w:hyperlink>
            <w:r>
              <w:t xml:space="preserve"> + </w:t>
            </w:r>
            <w:hyperlink w:anchor="P2438">
              <w:r>
                <w:rPr>
                  <w:color w:val="0000FF"/>
                </w:rPr>
                <w:t>00502</w:t>
              </w:r>
            </w:hyperlink>
            <w:r>
              <w:t xml:space="preserve"> + </w:t>
            </w:r>
            <w:hyperlink w:anchor="P2772">
              <w:r>
                <w:rPr>
                  <w:color w:val="0000FF"/>
                </w:rPr>
                <w:t>00602</w:t>
              </w:r>
            </w:hyperlink>
            <w:r>
              <w:t xml:space="preserve"> + </w:t>
            </w:r>
            <w:hyperlink w:anchor="P2992">
              <w:r>
                <w:rPr>
                  <w:color w:val="0000FF"/>
                </w:rPr>
                <w:t>00802</w:t>
              </w:r>
            </w:hyperlink>
          </w:p>
        </w:tc>
        <w:tc>
          <w:tcPr>
            <w:tcW w:w="1531" w:type="dxa"/>
            <w:vAlign w:val="center"/>
          </w:tcPr>
          <w:p w:rsidR="00413792" w:rsidRDefault="00413792">
            <w:pPr>
              <w:pStyle w:val="ConsPlusNormal"/>
              <w:jc w:val="center"/>
            </w:pPr>
            <w:r>
              <w:t>=</w:t>
            </w:r>
          </w:p>
        </w:tc>
        <w:tc>
          <w:tcPr>
            <w:tcW w:w="4422" w:type="dxa"/>
            <w:vAlign w:val="center"/>
          </w:tcPr>
          <w:p w:rsidR="00413792" w:rsidRDefault="00413792">
            <w:pPr>
              <w:pStyle w:val="ConsPlusNormal"/>
              <w:jc w:val="center"/>
            </w:pPr>
            <w:r>
              <w:t>Сумма расходов по ВР 122 "Иные выплаты персоналу государственных (муниципальных) органов, за исключением фонда оплаты труда"</w:t>
            </w:r>
          </w:p>
        </w:tc>
      </w:tr>
      <w:tr w:rsidR="00413792">
        <w:tc>
          <w:tcPr>
            <w:tcW w:w="3652" w:type="dxa"/>
            <w:vAlign w:val="center"/>
          </w:tcPr>
          <w:p w:rsidR="00413792" w:rsidRDefault="00413792">
            <w:pPr>
              <w:pStyle w:val="ConsPlusNormal"/>
              <w:jc w:val="center"/>
            </w:pPr>
            <w:r>
              <w:t xml:space="preserve">Сумма </w:t>
            </w:r>
            <w:hyperlink w:anchor="P344">
              <w:r>
                <w:rPr>
                  <w:color w:val="0000FF"/>
                </w:rPr>
                <w:t>строк 00130</w:t>
              </w:r>
            </w:hyperlink>
            <w:r>
              <w:t xml:space="preserve"> + </w:t>
            </w:r>
            <w:hyperlink w:anchor="P1004">
              <w:r>
                <w:rPr>
                  <w:color w:val="0000FF"/>
                </w:rPr>
                <w:t>00230</w:t>
              </w:r>
            </w:hyperlink>
            <w:r>
              <w:t xml:space="preserve"> + </w:t>
            </w:r>
            <w:hyperlink w:anchor="P1998">
              <w:r>
                <w:rPr>
                  <w:color w:val="0000FF"/>
                </w:rPr>
                <w:t>00303</w:t>
              </w:r>
            </w:hyperlink>
            <w:r>
              <w:t xml:space="preserve"> + </w:t>
            </w:r>
            <w:hyperlink w:anchor="P2218">
              <w:r>
                <w:rPr>
                  <w:color w:val="0000FF"/>
                </w:rPr>
                <w:t>00403</w:t>
              </w:r>
            </w:hyperlink>
            <w:r>
              <w:t xml:space="preserve"> + </w:t>
            </w:r>
            <w:hyperlink w:anchor="P2596">
              <w:r>
                <w:rPr>
                  <w:color w:val="0000FF"/>
                </w:rPr>
                <w:t>00503</w:t>
              </w:r>
            </w:hyperlink>
            <w:r>
              <w:t xml:space="preserve"> + </w:t>
            </w:r>
            <w:hyperlink w:anchor="P2816">
              <w:r>
                <w:rPr>
                  <w:color w:val="0000FF"/>
                </w:rPr>
                <w:t>00603</w:t>
              </w:r>
            </w:hyperlink>
            <w:r>
              <w:t xml:space="preserve"> + </w:t>
            </w:r>
            <w:hyperlink w:anchor="P3036">
              <w:r>
                <w:rPr>
                  <w:color w:val="0000FF"/>
                </w:rPr>
                <w:t>00803</w:t>
              </w:r>
            </w:hyperlink>
          </w:p>
        </w:tc>
        <w:tc>
          <w:tcPr>
            <w:tcW w:w="1531" w:type="dxa"/>
            <w:vAlign w:val="center"/>
          </w:tcPr>
          <w:p w:rsidR="00413792" w:rsidRDefault="00413792">
            <w:pPr>
              <w:pStyle w:val="ConsPlusNormal"/>
              <w:jc w:val="center"/>
            </w:pPr>
            <w:r>
              <w:t>=</w:t>
            </w:r>
          </w:p>
        </w:tc>
        <w:tc>
          <w:tcPr>
            <w:tcW w:w="4422" w:type="dxa"/>
            <w:vAlign w:val="center"/>
          </w:tcPr>
          <w:p w:rsidR="00413792" w:rsidRDefault="00413792">
            <w:pPr>
              <w:pStyle w:val="ConsPlusNormal"/>
              <w:jc w:val="center"/>
            </w:pPr>
            <w:r>
              <w:t>Сумма расходов по ВР 129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413792">
        <w:tc>
          <w:tcPr>
            <w:tcW w:w="3652" w:type="dxa"/>
            <w:vAlign w:val="center"/>
          </w:tcPr>
          <w:p w:rsidR="00413792" w:rsidRDefault="00A13622">
            <w:pPr>
              <w:pStyle w:val="ConsPlusNormal"/>
              <w:jc w:val="center"/>
            </w:pPr>
            <w:hyperlink w:anchor="P2262">
              <w:r w:rsidR="00413792">
                <w:rPr>
                  <w:color w:val="0000FF"/>
                </w:rPr>
                <w:t>00420</w:t>
              </w:r>
            </w:hyperlink>
          </w:p>
        </w:tc>
        <w:tc>
          <w:tcPr>
            <w:tcW w:w="1531" w:type="dxa"/>
            <w:vAlign w:val="center"/>
          </w:tcPr>
          <w:p w:rsidR="00413792" w:rsidRDefault="00413792">
            <w:pPr>
              <w:pStyle w:val="ConsPlusNormal"/>
              <w:jc w:val="center"/>
            </w:pPr>
            <w:r>
              <w:t>=</w:t>
            </w:r>
          </w:p>
        </w:tc>
        <w:tc>
          <w:tcPr>
            <w:tcW w:w="4422" w:type="dxa"/>
            <w:vAlign w:val="center"/>
          </w:tcPr>
          <w:p w:rsidR="00413792" w:rsidRDefault="00413792">
            <w:pPr>
              <w:pStyle w:val="ConsPlusNormal"/>
              <w:jc w:val="center"/>
            </w:pPr>
            <w:r>
              <w:t>Сумма расходов по ВР 123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r>
      <w:tr w:rsidR="00413792">
        <w:tc>
          <w:tcPr>
            <w:tcW w:w="3652" w:type="dxa"/>
            <w:vAlign w:val="center"/>
          </w:tcPr>
          <w:p w:rsidR="00413792" w:rsidRDefault="00A13622">
            <w:pPr>
              <w:pStyle w:val="ConsPlusNormal"/>
              <w:jc w:val="center"/>
            </w:pPr>
            <w:hyperlink w:anchor="P16056">
              <w:r w:rsidR="00413792">
                <w:rPr>
                  <w:color w:val="0000FF"/>
                </w:rPr>
                <w:t>12540</w:t>
              </w:r>
            </w:hyperlink>
          </w:p>
        </w:tc>
        <w:tc>
          <w:tcPr>
            <w:tcW w:w="1531" w:type="dxa"/>
            <w:vAlign w:val="center"/>
          </w:tcPr>
          <w:p w:rsidR="00413792" w:rsidRDefault="00413792">
            <w:pPr>
              <w:pStyle w:val="ConsPlusNormal"/>
              <w:jc w:val="center"/>
            </w:pPr>
            <w:r>
              <w:t>=</w:t>
            </w:r>
          </w:p>
        </w:tc>
        <w:tc>
          <w:tcPr>
            <w:tcW w:w="4422" w:type="dxa"/>
            <w:vAlign w:val="center"/>
          </w:tcPr>
          <w:p w:rsidR="00413792" w:rsidRDefault="00413792">
            <w:pPr>
              <w:pStyle w:val="ConsPlusNormal"/>
              <w:jc w:val="center"/>
            </w:pPr>
            <w:r>
              <w:t>Сумма расходов по ВР 410 "Бюджетные инвестиции"</w:t>
            </w:r>
          </w:p>
        </w:tc>
      </w:tr>
      <w:tr w:rsidR="00413792">
        <w:tc>
          <w:tcPr>
            <w:tcW w:w="3652" w:type="dxa"/>
            <w:vAlign w:val="center"/>
          </w:tcPr>
          <w:p w:rsidR="00413792" w:rsidRDefault="00A13622">
            <w:pPr>
              <w:pStyle w:val="ConsPlusNormal"/>
              <w:jc w:val="center"/>
            </w:pPr>
            <w:hyperlink w:anchor="P16100">
              <w:r w:rsidR="00413792">
                <w:rPr>
                  <w:color w:val="0000FF"/>
                </w:rPr>
                <w:t>12550</w:t>
              </w:r>
            </w:hyperlink>
          </w:p>
        </w:tc>
        <w:tc>
          <w:tcPr>
            <w:tcW w:w="1531" w:type="dxa"/>
            <w:vAlign w:val="center"/>
          </w:tcPr>
          <w:p w:rsidR="00413792" w:rsidRDefault="00413792">
            <w:pPr>
              <w:pStyle w:val="ConsPlusNormal"/>
              <w:jc w:val="center"/>
            </w:pPr>
            <w:r>
              <w:t>=</w:t>
            </w:r>
          </w:p>
        </w:tc>
        <w:tc>
          <w:tcPr>
            <w:tcW w:w="4422" w:type="dxa"/>
            <w:vAlign w:val="center"/>
          </w:tcPr>
          <w:p w:rsidR="00413792" w:rsidRDefault="00413792">
            <w:pPr>
              <w:pStyle w:val="ConsPlusNormal"/>
              <w:jc w:val="center"/>
            </w:pPr>
            <w:r>
              <w:t>Сумма расходов по ВР 450 "Бюджетные инвестиции иным юридическим лицам"</w:t>
            </w:r>
          </w:p>
        </w:tc>
      </w:tr>
    </w:tbl>
    <w:p w:rsidR="00413792" w:rsidRDefault="00413792">
      <w:pPr>
        <w:pStyle w:val="ConsPlusNormal"/>
        <w:jc w:val="both"/>
      </w:pPr>
    </w:p>
    <w:p w:rsidR="00413792" w:rsidRDefault="00A13622">
      <w:pPr>
        <w:pStyle w:val="ConsPlusNormal"/>
        <w:ind w:firstLine="540"/>
        <w:jc w:val="both"/>
      </w:pPr>
      <w:hyperlink w:anchor="P7074">
        <w:r w:rsidR="00413792">
          <w:rPr>
            <w:color w:val="0000FF"/>
          </w:rPr>
          <w:t>Строка 06100</w:t>
        </w:r>
      </w:hyperlink>
      <w:r w:rsidR="00413792">
        <w:t xml:space="preserve"> формы 0503387 = Сумме расходов по видам расходов бюджетов бюджетной Российской Федерации 310 "Публичные нормативные социальные выплаты гражданам" + 320 "Социальные выплаты гражданам, кроме публичных нормативных социальных выплат" + строка 06101 </w:t>
      </w:r>
      <w:hyperlink r:id="rId18">
        <w:r w:rsidR="00413792">
          <w:rPr>
            <w:color w:val="0000FF"/>
          </w:rPr>
          <w:t>формы 0503317</w:t>
        </w:r>
      </w:hyperlink>
      <w:r w:rsidR="00413792">
        <w:t>.</w:t>
      </w:r>
    </w:p>
    <w:p w:rsidR="00413792" w:rsidRDefault="00413792">
      <w:pPr>
        <w:pStyle w:val="ConsPlusNormal"/>
        <w:jc w:val="both"/>
      </w:pPr>
    </w:p>
    <w:p w:rsidR="00413792" w:rsidRDefault="00413792">
      <w:pPr>
        <w:pStyle w:val="ConsPlusNormal"/>
        <w:jc w:val="both"/>
      </w:pPr>
    </w:p>
    <w:p w:rsidR="00413792" w:rsidRDefault="00413792">
      <w:pPr>
        <w:pStyle w:val="ConsPlusNormal"/>
        <w:pBdr>
          <w:bottom w:val="single" w:sz="6" w:space="0" w:color="auto"/>
        </w:pBdr>
        <w:spacing w:before="100" w:after="100"/>
        <w:jc w:val="both"/>
        <w:rPr>
          <w:sz w:val="2"/>
          <w:szCs w:val="2"/>
        </w:rPr>
      </w:pPr>
    </w:p>
    <w:p w:rsidR="00665E81" w:rsidRDefault="00665E81"/>
    <w:sectPr w:rsidR="00665E8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92"/>
    <w:rsid w:val="00413792"/>
    <w:rsid w:val="00665E81"/>
    <w:rsid w:val="007A5542"/>
    <w:rsid w:val="00A13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87B61-0B92-4DCF-AD00-6318D512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37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37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37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37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37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37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37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37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3DEFD476FFE2FA850623026CD21F5D661820102D44E1443D04D7B8B3CCB00D6F99315A312D5051923C20F620G1X0H" TargetMode="External"/><Relationship Id="rId13" Type="http://schemas.openxmlformats.org/officeDocument/2006/relationships/hyperlink" Target="consultantplus://offline/ref=933DEFD476FFE2FA850623026CD21F5D63182613254CE1443D04D7B8B3CCB00D7D996954382F4F5AC37366A32F13470828F4E2879CB2GDX4H" TargetMode="External"/><Relationship Id="rId18" Type="http://schemas.openxmlformats.org/officeDocument/2006/relationships/hyperlink" Target="consultantplus://offline/ref=933DEFD476FFE2FA850623026CD21F5D631F2B1C284FE1443D04D7B8B3CCB00D7D996956312F4C55902976A766464E162CEFFC8082B2D7D9G7XAH" TargetMode="External"/><Relationship Id="rId3" Type="http://schemas.openxmlformats.org/officeDocument/2006/relationships/settings" Target="settings.xml"/><Relationship Id="rId7" Type="http://schemas.openxmlformats.org/officeDocument/2006/relationships/hyperlink" Target="consultantplus://offline/ref=933DEFD476FFE2FA850623026CD21F5D631F2417244CE1443D04D7B8B3CCB00D7D99695631294B57902976A766464E162CEFFC8082B2D7D9G7XAH" TargetMode="External"/><Relationship Id="rId12" Type="http://schemas.openxmlformats.org/officeDocument/2006/relationships/hyperlink" Target="consultantplus://offline/ref=933DEFD476FFE2FA850623026CD21F5D661E2B172E48E1443D04D7B8B3CCB00D6F99315A312D5051923C20F620G1X0H" TargetMode="External"/><Relationship Id="rId17" Type="http://schemas.openxmlformats.org/officeDocument/2006/relationships/hyperlink" Target="consultantplus://offline/ref=933DEFD476FFE2FA850623026CD21F5D631F2B1C284FE1443D04D7B8B3CCB00D7D996956312D4F57952976A766464E162CEFFC8082B2D7D9G7XAH" TargetMode="Externa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33DEFD476FFE2FA850623026CD21F5D63182613254CE1443D04D7B8B3CCB00D7D99695536294A5AC37366A32F13470828F4E2879CB2GDX4H" TargetMode="External"/><Relationship Id="rId11" Type="http://schemas.openxmlformats.org/officeDocument/2006/relationships/hyperlink" Target="consultantplus://offline/ref=933DEFD476FFE2FA850623026CD21F5D63182613254CE1443D04D7B8B3CCB00D7D996956312A4F52932976A766464E162CEFFC8082B2D7D9G7XAH" TargetMode="External"/><Relationship Id="rId5" Type="http://schemas.openxmlformats.org/officeDocument/2006/relationships/hyperlink" Target="consultantplus://offline/ref=933DEFD476FFE2FA850623026CD21F5D631F2B1C284FE1443D04D7B8B3CCB00D7D996956312D4F57952976A766464E162CEFFC8082B2D7D9G7XAH" TargetMode="External"/><Relationship Id="rId15" Type="http://schemas.openxmlformats.org/officeDocument/2006/relationships/hyperlink" Target="consultantplus://offline/ref=933DEFD476FFE2FA850623026CD21F5D63182613254CE1443D04D7B8B3CCB00D7D996956312A4F52932976A766464E162CEFFC8082B2D7D9G7XAH" TargetMode="External"/><Relationship Id="rId10" Type="http://schemas.openxmlformats.org/officeDocument/2006/relationships/hyperlink" Target="consultantplus://offline/ref=933DEFD476FFE2FA850623026CD21F5D63182613254CE1443D04D7B8B3CCB00D7D996956312A4F52932976A766464E162CEFFC8082B2D7D9G7XA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33DEFD476FFE2FA850623026CD21F5D66142A15294CE1443D04D7B8B3CCB00D7D99695631294E519E2976A766464E162CEFFC8082B2D7D9G7XAH" TargetMode="External"/><Relationship Id="rId14" Type="http://schemas.openxmlformats.org/officeDocument/2006/relationships/hyperlink" Target="consultantplus://offline/ref=933DEFD476FFE2FA850623026CD21F5D651D2214284EE1443D04D7B8B3CCB00D7D99695631294952952976A766464E162CEFFC8082B2D7D9G7X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01092-5261-4032-874C-8C50DE9A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12348</Words>
  <Characters>70389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Дермелева О.В.</dc:creator>
  <cp:keywords/>
  <dc:description/>
  <cp:lastModifiedBy>Дермелева О.В.</cp:lastModifiedBy>
  <cp:revision>3</cp:revision>
  <dcterms:created xsi:type="dcterms:W3CDTF">2023-05-04T07:23:00Z</dcterms:created>
  <dcterms:modified xsi:type="dcterms:W3CDTF">2023-05-04T11:17:00Z</dcterms:modified>
</cp:coreProperties>
</file>