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AF3" w:rsidRDefault="007C2AF3">
      <w:pPr>
        <w:pStyle w:val="ConsPlusTitlePage"/>
      </w:pPr>
      <w:r>
        <w:t xml:space="preserve">Документ предоставлен </w:t>
      </w:r>
      <w:hyperlink r:id="rId4" w:history="1">
        <w:r>
          <w:rPr>
            <w:color w:val="0000FF"/>
          </w:rPr>
          <w:t>КонсультантПлюс</w:t>
        </w:r>
      </w:hyperlink>
      <w:r>
        <w:br/>
      </w:r>
    </w:p>
    <w:p w:rsidR="007C2AF3" w:rsidRDefault="007C2AF3">
      <w:pPr>
        <w:pStyle w:val="ConsPlusNormal"/>
        <w:jc w:val="both"/>
        <w:outlineLvl w:val="0"/>
      </w:pPr>
    </w:p>
    <w:p w:rsidR="007C2AF3" w:rsidRDefault="007C2AF3">
      <w:pPr>
        <w:pStyle w:val="ConsPlusNormal"/>
        <w:outlineLvl w:val="0"/>
      </w:pPr>
      <w:r>
        <w:t>Зарегистрировано в Минюсте России 26 декабря 2018 г. N 53186</w:t>
      </w:r>
    </w:p>
    <w:p w:rsidR="007C2AF3" w:rsidRDefault="007C2AF3">
      <w:pPr>
        <w:pStyle w:val="ConsPlusNormal"/>
        <w:pBdr>
          <w:top w:val="single" w:sz="6" w:space="0" w:color="auto"/>
        </w:pBdr>
        <w:spacing w:before="100" w:after="100"/>
        <w:jc w:val="both"/>
        <w:rPr>
          <w:sz w:val="2"/>
          <w:szCs w:val="2"/>
        </w:rPr>
      </w:pPr>
    </w:p>
    <w:p w:rsidR="007C2AF3" w:rsidRDefault="007C2AF3">
      <w:pPr>
        <w:pStyle w:val="ConsPlusNormal"/>
        <w:jc w:val="center"/>
      </w:pPr>
    </w:p>
    <w:p w:rsidR="007C2AF3" w:rsidRDefault="007C2AF3">
      <w:pPr>
        <w:pStyle w:val="ConsPlusTitle"/>
        <w:jc w:val="center"/>
      </w:pPr>
      <w:r>
        <w:t>МИНИСТЕРСТВО ФИНАНСОВ РОССИЙСКОЙ ФЕДЕРАЦИИ</w:t>
      </w:r>
    </w:p>
    <w:p w:rsidR="007C2AF3" w:rsidRDefault="007C2AF3">
      <w:pPr>
        <w:pStyle w:val="ConsPlusTitle"/>
        <w:jc w:val="center"/>
      </w:pPr>
    </w:p>
    <w:p w:rsidR="007C2AF3" w:rsidRDefault="007C2AF3">
      <w:pPr>
        <w:pStyle w:val="ConsPlusTitle"/>
        <w:jc w:val="center"/>
      </w:pPr>
      <w:r>
        <w:t>ПРИКАЗ</w:t>
      </w:r>
    </w:p>
    <w:p w:rsidR="007C2AF3" w:rsidRDefault="007C2AF3">
      <w:pPr>
        <w:pStyle w:val="ConsPlusTitle"/>
        <w:jc w:val="center"/>
      </w:pPr>
      <w:r>
        <w:t>от 30 ноября 2018 г. N 246н</w:t>
      </w:r>
    </w:p>
    <w:p w:rsidR="007C2AF3" w:rsidRDefault="007C2AF3">
      <w:pPr>
        <w:pStyle w:val="ConsPlusTitle"/>
        <w:jc w:val="center"/>
      </w:pPr>
    </w:p>
    <w:p w:rsidR="007C2AF3" w:rsidRDefault="007C2AF3">
      <w:pPr>
        <w:pStyle w:val="ConsPlusTitle"/>
        <w:jc w:val="center"/>
      </w:pPr>
      <w:r>
        <w:t>О ВНЕСЕНИИ ИЗМЕНЕНИЙ</w:t>
      </w:r>
    </w:p>
    <w:p w:rsidR="007C2AF3" w:rsidRDefault="007C2AF3">
      <w:pPr>
        <w:pStyle w:val="ConsPlusTitle"/>
        <w:jc w:val="center"/>
      </w:pPr>
      <w:r>
        <w:t>В ПРИКАЗ МИНИСТЕРСТВА ФИНАНСОВ РОССИЙСКОЙ ФЕДЕРАЦИИ</w:t>
      </w:r>
    </w:p>
    <w:p w:rsidR="007C2AF3" w:rsidRDefault="007C2AF3">
      <w:pPr>
        <w:pStyle w:val="ConsPlusTitle"/>
        <w:jc w:val="center"/>
      </w:pPr>
      <w:r>
        <w:t>ОТ 29 НОЯБРЯ 2017 Г. N 209Н "ОБ УТВЕРЖДЕНИИ ПОРЯДКА</w:t>
      </w:r>
    </w:p>
    <w:p w:rsidR="007C2AF3" w:rsidRDefault="007C2AF3">
      <w:pPr>
        <w:pStyle w:val="ConsPlusTitle"/>
        <w:jc w:val="center"/>
      </w:pPr>
      <w:r>
        <w:t>ПРИМЕНЕНИЯ КЛАССИФИКАЦИИ ОПЕРАЦИЙ СЕКТОРА</w:t>
      </w:r>
    </w:p>
    <w:p w:rsidR="007C2AF3" w:rsidRDefault="007C2AF3">
      <w:pPr>
        <w:pStyle w:val="ConsPlusTitle"/>
        <w:jc w:val="center"/>
      </w:pPr>
      <w:r>
        <w:t>ГОСУДАРСТВЕННОГО УПРАВЛЕНИЯ"</w:t>
      </w:r>
    </w:p>
    <w:p w:rsidR="007C2AF3" w:rsidRDefault="007C2AF3">
      <w:pPr>
        <w:pStyle w:val="ConsPlusNormal"/>
        <w:ind w:firstLine="540"/>
        <w:jc w:val="both"/>
      </w:pPr>
    </w:p>
    <w:p w:rsidR="007C2AF3" w:rsidRDefault="007C2AF3">
      <w:pPr>
        <w:pStyle w:val="ConsPlusNormal"/>
        <w:ind w:firstLine="540"/>
        <w:jc w:val="both"/>
      </w:pPr>
      <w:r>
        <w:t>Приказываю:</w:t>
      </w:r>
    </w:p>
    <w:p w:rsidR="007C2AF3" w:rsidRDefault="007C2AF3">
      <w:pPr>
        <w:pStyle w:val="ConsPlusNormal"/>
        <w:spacing w:before="220"/>
        <w:ind w:firstLine="540"/>
        <w:jc w:val="both"/>
      </w:pPr>
      <w:r>
        <w:t xml:space="preserve">1. Внести в </w:t>
      </w:r>
      <w:hyperlink r:id="rId5" w:history="1">
        <w:r>
          <w:rPr>
            <w:color w:val="0000FF"/>
          </w:rPr>
          <w:t>приказ</w:t>
        </w:r>
      </w:hyperlink>
      <w:r>
        <w:t xml:space="preserve"> Министерства финансов Российской Федерации от 29 ноября 2017 г. N 209н "Об утверждении Порядка применения классификации операций сектора государственного управления" (зарегистрирован в Министерстве юстиции Российской Федерации 12 февраля 2018 г., регистрационный номер 50003) изменения согласно </w:t>
      </w:r>
      <w:hyperlink w:anchor="P35" w:history="1">
        <w:r>
          <w:rPr>
            <w:color w:val="0000FF"/>
          </w:rPr>
          <w:t>приложению</w:t>
        </w:r>
      </w:hyperlink>
      <w:r>
        <w:t xml:space="preserve"> к настоящему приказу.</w:t>
      </w:r>
    </w:p>
    <w:p w:rsidR="007C2AF3" w:rsidRDefault="007C2AF3">
      <w:pPr>
        <w:pStyle w:val="ConsPlusNormal"/>
        <w:spacing w:before="220"/>
        <w:ind w:firstLine="540"/>
        <w:jc w:val="both"/>
      </w:pPr>
      <w:r>
        <w:t xml:space="preserve">2. Установить, что </w:t>
      </w:r>
      <w:hyperlink r:id="rId6" w:history="1">
        <w:r>
          <w:rPr>
            <w:color w:val="0000FF"/>
          </w:rPr>
          <w:t>абзац одиннадцатый пункта 10.2.6</w:t>
        </w:r>
      </w:hyperlink>
      <w:r>
        <w:t xml:space="preserve">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 ноября 2017 г. N 209н, в редакции настоящего приказа применяется при ведении бюджетного (бухгалтерского) учета до 1 января 2021 года, составлении бюджетной (бухгалтерской) и иной финансовой отчетности за 2019 и 2020 годы.</w:t>
      </w:r>
    </w:p>
    <w:p w:rsidR="007C2AF3" w:rsidRDefault="007C2AF3">
      <w:pPr>
        <w:pStyle w:val="ConsPlusNormal"/>
        <w:ind w:firstLine="540"/>
        <w:jc w:val="both"/>
      </w:pPr>
    </w:p>
    <w:p w:rsidR="007C2AF3" w:rsidRDefault="007C2AF3">
      <w:pPr>
        <w:pStyle w:val="ConsPlusNormal"/>
        <w:jc w:val="right"/>
      </w:pPr>
      <w:r>
        <w:t>Первый заместитель</w:t>
      </w:r>
    </w:p>
    <w:p w:rsidR="007C2AF3" w:rsidRDefault="007C2AF3">
      <w:pPr>
        <w:pStyle w:val="ConsPlusNormal"/>
        <w:jc w:val="right"/>
      </w:pPr>
      <w:r>
        <w:t>Председателя Правительства</w:t>
      </w:r>
    </w:p>
    <w:p w:rsidR="007C2AF3" w:rsidRDefault="007C2AF3">
      <w:pPr>
        <w:pStyle w:val="ConsPlusNormal"/>
        <w:jc w:val="right"/>
      </w:pPr>
      <w:r>
        <w:t>Российской Федерации -</w:t>
      </w:r>
    </w:p>
    <w:p w:rsidR="007C2AF3" w:rsidRDefault="007C2AF3">
      <w:pPr>
        <w:pStyle w:val="ConsPlusNormal"/>
        <w:jc w:val="right"/>
      </w:pPr>
      <w:r>
        <w:t>Министр финансов</w:t>
      </w:r>
    </w:p>
    <w:p w:rsidR="007C2AF3" w:rsidRDefault="007C2AF3">
      <w:pPr>
        <w:pStyle w:val="ConsPlusNormal"/>
        <w:jc w:val="right"/>
      </w:pPr>
      <w:r>
        <w:t>Российской Федерации</w:t>
      </w:r>
    </w:p>
    <w:p w:rsidR="007C2AF3" w:rsidRDefault="007C2AF3">
      <w:pPr>
        <w:pStyle w:val="ConsPlusNormal"/>
        <w:jc w:val="right"/>
      </w:pPr>
      <w:r>
        <w:t>А.Г.СИЛУАНОВ</w:t>
      </w:r>
    </w:p>
    <w:p w:rsidR="007C2AF3" w:rsidRDefault="007C2AF3">
      <w:pPr>
        <w:pStyle w:val="ConsPlusNormal"/>
        <w:jc w:val="right"/>
      </w:pPr>
    </w:p>
    <w:p w:rsidR="007C2AF3" w:rsidRDefault="007C2AF3">
      <w:pPr>
        <w:pStyle w:val="ConsPlusNormal"/>
        <w:jc w:val="right"/>
      </w:pPr>
    </w:p>
    <w:p w:rsidR="007C2AF3" w:rsidRDefault="007C2AF3">
      <w:pPr>
        <w:pStyle w:val="ConsPlusNormal"/>
        <w:jc w:val="right"/>
      </w:pPr>
    </w:p>
    <w:p w:rsidR="007C2AF3" w:rsidRDefault="007C2AF3">
      <w:pPr>
        <w:pStyle w:val="ConsPlusNormal"/>
        <w:jc w:val="right"/>
      </w:pPr>
    </w:p>
    <w:p w:rsidR="007C2AF3" w:rsidRDefault="007C2AF3">
      <w:pPr>
        <w:pStyle w:val="ConsPlusNormal"/>
        <w:jc w:val="right"/>
      </w:pPr>
    </w:p>
    <w:p w:rsidR="007C2AF3" w:rsidRDefault="007C2AF3">
      <w:pPr>
        <w:pStyle w:val="ConsPlusNormal"/>
        <w:jc w:val="right"/>
        <w:outlineLvl w:val="0"/>
      </w:pPr>
      <w:r>
        <w:t>Приложение</w:t>
      </w:r>
    </w:p>
    <w:p w:rsidR="007C2AF3" w:rsidRDefault="007C2AF3">
      <w:pPr>
        <w:pStyle w:val="ConsPlusNormal"/>
        <w:jc w:val="right"/>
      </w:pPr>
      <w:r>
        <w:t>к приказу Министерства финансов</w:t>
      </w:r>
    </w:p>
    <w:p w:rsidR="007C2AF3" w:rsidRDefault="007C2AF3">
      <w:pPr>
        <w:pStyle w:val="ConsPlusNormal"/>
        <w:jc w:val="right"/>
      </w:pPr>
      <w:r>
        <w:t>Российской Федерации</w:t>
      </w:r>
    </w:p>
    <w:p w:rsidR="007C2AF3" w:rsidRDefault="007C2AF3">
      <w:pPr>
        <w:pStyle w:val="ConsPlusNormal"/>
        <w:jc w:val="right"/>
      </w:pPr>
      <w:r>
        <w:t>от 30 ноября 2018 г. N 246н</w:t>
      </w:r>
    </w:p>
    <w:p w:rsidR="007C2AF3" w:rsidRDefault="007C2AF3">
      <w:pPr>
        <w:pStyle w:val="ConsPlusNormal"/>
        <w:ind w:firstLine="540"/>
        <w:jc w:val="both"/>
      </w:pPr>
    </w:p>
    <w:p w:rsidR="007C2AF3" w:rsidRDefault="007C2AF3">
      <w:pPr>
        <w:pStyle w:val="ConsPlusTitle"/>
        <w:jc w:val="center"/>
      </w:pPr>
      <w:bookmarkStart w:id="0" w:name="P35"/>
      <w:bookmarkEnd w:id="0"/>
      <w:r>
        <w:t>ИЗМЕНЕНИЯ,</w:t>
      </w:r>
    </w:p>
    <w:p w:rsidR="007C2AF3" w:rsidRDefault="007C2AF3">
      <w:pPr>
        <w:pStyle w:val="ConsPlusTitle"/>
        <w:jc w:val="center"/>
      </w:pPr>
      <w:r>
        <w:t>ВНОСИМЫЕ В ПРИКАЗ МИНИСТЕРСТВА ФИНАНСОВ</w:t>
      </w:r>
    </w:p>
    <w:p w:rsidR="007C2AF3" w:rsidRDefault="007C2AF3">
      <w:pPr>
        <w:pStyle w:val="ConsPlusTitle"/>
        <w:jc w:val="center"/>
      </w:pPr>
      <w:r>
        <w:t>РОССИЙСКОЙ ФЕДЕРАЦИИ ОТ 29 НОЯБРЯ 2017 Г. N 209Н</w:t>
      </w:r>
    </w:p>
    <w:p w:rsidR="007C2AF3" w:rsidRDefault="007C2AF3">
      <w:pPr>
        <w:pStyle w:val="ConsPlusTitle"/>
        <w:jc w:val="center"/>
      </w:pPr>
      <w:r>
        <w:t>"ОБ УТВЕРЖДЕНИИ ПОРЯДКА ПРИМЕНЕНИЯ КЛАССИФИКАЦИИ</w:t>
      </w:r>
    </w:p>
    <w:p w:rsidR="007C2AF3" w:rsidRDefault="007C2AF3">
      <w:pPr>
        <w:pStyle w:val="ConsPlusTitle"/>
        <w:jc w:val="center"/>
      </w:pPr>
      <w:r>
        <w:t>ОПЕРАЦИЙ СЕКТОРА ГОСУДАРСТВЕННОГО УПРАВЛЕНИЯ"</w:t>
      </w:r>
    </w:p>
    <w:p w:rsidR="007C2AF3" w:rsidRDefault="007C2AF3">
      <w:pPr>
        <w:pStyle w:val="ConsPlusNormal"/>
        <w:jc w:val="center"/>
      </w:pPr>
    </w:p>
    <w:p w:rsidR="007C2AF3" w:rsidRDefault="007C2AF3">
      <w:pPr>
        <w:pStyle w:val="ConsPlusNormal"/>
        <w:ind w:firstLine="540"/>
        <w:jc w:val="both"/>
      </w:pPr>
      <w:r>
        <w:t xml:space="preserve">1. </w:t>
      </w:r>
      <w:hyperlink r:id="rId7" w:history="1">
        <w:r>
          <w:rPr>
            <w:color w:val="0000FF"/>
          </w:rPr>
          <w:t>Пункт 2</w:t>
        </w:r>
      </w:hyperlink>
      <w:r>
        <w:t xml:space="preserve"> Приказа дополнить словами ", за исключением положений подпунктов 11.5.2, 11.5.3, 12.5.2, 13.4.9, 13.6.9, 14.4.9, 14.6.9, 15.3.9, 16.3.9 Порядка, которые применяются при </w:t>
      </w:r>
      <w:r>
        <w:lastRenderedPageBreak/>
        <w:t>ведении бюджетного (бухгалтерского) учета с 1 января 2021 года, составлении бюджетной (бухгалтерской) и иной финансовой отчетности начиная с отчетности за 2021 год".</w:t>
      </w:r>
    </w:p>
    <w:p w:rsidR="007C2AF3" w:rsidRDefault="007C2AF3">
      <w:pPr>
        <w:pStyle w:val="ConsPlusNormal"/>
        <w:spacing w:before="220"/>
        <w:ind w:firstLine="540"/>
        <w:jc w:val="both"/>
      </w:pPr>
      <w:r>
        <w:t xml:space="preserve">2. В </w:t>
      </w:r>
      <w:hyperlink r:id="rId8" w:history="1">
        <w:r>
          <w:rPr>
            <w:color w:val="0000FF"/>
          </w:rPr>
          <w:t>Порядке</w:t>
        </w:r>
      </w:hyperlink>
      <w:r>
        <w:t xml:space="preserve"> применения классификации операций сектора государственного управления, утвержденном указанным приказом (далее - Порядок):</w:t>
      </w:r>
    </w:p>
    <w:p w:rsidR="007C2AF3" w:rsidRDefault="007C2AF3">
      <w:pPr>
        <w:pStyle w:val="ConsPlusNormal"/>
        <w:spacing w:before="220"/>
        <w:ind w:firstLine="540"/>
        <w:jc w:val="both"/>
      </w:pPr>
      <w:r>
        <w:t xml:space="preserve">1) </w:t>
      </w:r>
      <w:hyperlink r:id="rId9" w:history="1">
        <w:r>
          <w:rPr>
            <w:color w:val="0000FF"/>
          </w:rPr>
          <w:t>пункт 2</w:t>
        </w:r>
      </w:hyperlink>
      <w:r>
        <w:t xml:space="preserve"> дополнить абзацами следующего содержания:</w:t>
      </w:r>
    </w:p>
    <w:p w:rsidR="007C2AF3" w:rsidRDefault="007C2AF3">
      <w:pPr>
        <w:pStyle w:val="ConsPlusNormal"/>
        <w:spacing w:before="220"/>
        <w:ind w:firstLine="540"/>
        <w:jc w:val="both"/>
      </w:pPr>
      <w:r>
        <w:t>"Положения настоящего Порядка применяются при детализации (дополнительной детализации) показателей бюджетной росписи, бюджетной сметы казенного учреждения, обоснований бюджетных ассигнований.</w:t>
      </w:r>
    </w:p>
    <w:p w:rsidR="007C2AF3" w:rsidRDefault="007C2AF3">
      <w:pPr>
        <w:pStyle w:val="ConsPlusNormal"/>
        <w:spacing w:before="220"/>
        <w:ind w:firstLine="540"/>
        <w:jc w:val="both"/>
      </w:pPr>
      <w:r>
        <w:t>Дополнительная детализация кодов КОСГУ при утверждении (составлении) показателей бюджетной росписи, бюджетной сметы казенного учреждения, обоснований бюджетных ассигнований осуществляется в соответствии с общими требованиями к порядку формирования перечня подстатей КОСГУ при дополнительной детализации операций сектора государственного управления, указанными в пункте 8 настоящего Порядка.</w:t>
      </w:r>
    </w:p>
    <w:p w:rsidR="007C2AF3" w:rsidRDefault="007C2AF3">
      <w:pPr>
        <w:pStyle w:val="ConsPlusNormal"/>
        <w:spacing w:before="220"/>
        <w:ind w:firstLine="540"/>
        <w:jc w:val="both"/>
      </w:pPr>
      <w:r>
        <w:t>В целях обеспечения сопоставимости показателей бюджетов бюджетной системы Российской Федерации при составлении и предоставлении бюджетной (бухгалтерской) и иной финансовой отчетности внешним пользователям используются коды КОСГУ (группы, статьи, подстатьи), утвержденные настоящим Порядком, не имеющие дополнительной детализации.";</w:t>
      </w:r>
    </w:p>
    <w:p w:rsidR="007C2AF3" w:rsidRDefault="007C2AF3">
      <w:pPr>
        <w:pStyle w:val="ConsPlusNormal"/>
        <w:spacing w:before="220"/>
        <w:ind w:firstLine="540"/>
        <w:jc w:val="both"/>
      </w:pPr>
      <w:r>
        <w:t xml:space="preserve">2) в </w:t>
      </w:r>
      <w:hyperlink r:id="rId10" w:history="1">
        <w:r>
          <w:rPr>
            <w:color w:val="0000FF"/>
          </w:rPr>
          <w:t>пункте 5</w:t>
        </w:r>
      </w:hyperlink>
      <w:r>
        <w:t xml:space="preserve"> буквы "C", "D", "S" исключить;</w:t>
      </w:r>
    </w:p>
    <w:p w:rsidR="007C2AF3" w:rsidRDefault="007C2AF3">
      <w:pPr>
        <w:pStyle w:val="ConsPlusNormal"/>
        <w:spacing w:before="220"/>
        <w:ind w:firstLine="540"/>
        <w:jc w:val="both"/>
      </w:pPr>
      <w:r>
        <w:t xml:space="preserve">3) в </w:t>
      </w:r>
      <w:hyperlink r:id="rId11" w:history="1">
        <w:r>
          <w:rPr>
            <w:color w:val="0000FF"/>
          </w:rPr>
          <w:t>пункте 6</w:t>
        </w:r>
      </w:hyperlink>
      <w:r>
        <w:t>:</w:t>
      </w:r>
    </w:p>
    <w:p w:rsidR="007C2AF3" w:rsidRDefault="007C2AF3">
      <w:pPr>
        <w:pStyle w:val="ConsPlusNormal"/>
        <w:spacing w:before="220"/>
        <w:ind w:firstLine="540"/>
        <w:jc w:val="both"/>
      </w:pPr>
      <w:hyperlink r:id="rId12" w:history="1">
        <w:r>
          <w:rPr>
            <w:color w:val="0000FF"/>
          </w:rPr>
          <w:t>абзац одиннадцатый</w:t>
        </w:r>
      </w:hyperlink>
      <w:r>
        <w:t xml:space="preserve"> изложить в следующей редакции:</w:t>
      </w:r>
    </w:p>
    <w:p w:rsidR="007C2AF3" w:rsidRDefault="007C2AF3">
      <w:pPr>
        <w:pStyle w:val="ConsPlusNormal"/>
        <w:spacing w:before="220"/>
        <w:ind w:firstLine="540"/>
        <w:jc w:val="both"/>
      </w:pPr>
      <w:r>
        <w:t>"110 "Налоговые доходы, таможенные платежи и страховые взносы на обязательное социальное страхование";";</w:t>
      </w:r>
    </w:p>
    <w:p w:rsidR="007C2AF3" w:rsidRDefault="007C2AF3">
      <w:pPr>
        <w:pStyle w:val="ConsPlusNormal"/>
        <w:spacing w:before="220"/>
        <w:ind w:firstLine="540"/>
        <w:jc w:val="both"/>
      </w:pPr>
      <w:hyperlink r:id="rId13" w:history="1">
        <w:r>
          <w:rPr>
            <w:color w:val="0000FF"/>
          </w:rPr>
          <w:t>абзац пятнадцатый</w:t>
        </w:r>
      </w:hyperlink>
      <w:r>
        <w:t xml:space="preserve"> дополнить словами "текущего характера";</w:t>
      </w:r>
    </w:p>
    <w:p w:rsidR="007C2AF3" w:rsidRDefault="007C2AF3">
      <w:pPr>
        <w:pStyle w:val="ConsPlusNormal"/>
        <w:spacing w:before="220"/>
        <w:ind w:firstLine="540"/>
        <w:jc w:val="both"/>
      </w:pPr>
      <w:hyperlink r:id="rId14" w:history="1">
        <w:r>
          <w:rPr>
            <w:color w:val="0000FF"/>
          </w:rPr>
          <w:t>абзац шестнадцатый</w:t>
        </w:r>
      </w:hyperlink>
      <w:r>
        <w:t xml:space="preserve"> изложить в следующей редакции:</w:t>
      </w:r>
    </w:p>
    <w:p w:rsidR="007C2AF3" w:rsidRDefault="007C2AF3">
      <w:pPr>
        <w:pStyle w:val="ConsPlusNormal"/>
        <w:spacing w:before="220"/>
        <w:ind w:firstLine="540"/>
        <w:jc w:val="both"/>
      </w:pPr>
      <w:r>
        <w:t>"160 "Безвозмездные денежные поступления капитального характера";";</w:t>
      </w:r>
    </w:p>
    <w:p w:rsidR="007C2AF3" w:rsidRDefault="007C2AF3">
      <w:pPr>
        <w:pStyle w:val="ConsPlusNormal"/>
        <w:spacing w:before="220"/>
        <w:ind w:firstLine="540"/>
        <w:jc w:val="both"/>
      </w:pPr>
      <w:r>
        <w:t xml:space="preserve">в </w:t>
      </w:r>
      <w:hyperlink r:id="rId15" w:history="1">
        <w:r>
          <w:rPr>
            <w:color w:val="0000FF"/>
          </w:rPr>
          <w:t>абзаце пятьдесят втором</w:t>
        </w:r>
      </w:hyperlink>
      <w:r>
        <w:t xml:space="preserve"> слова "организациям текущего характера" заменить словами "текущего характера организациям";</w:t>
      </w:r>
    </w:p>
    <w:p w:rsidR="007C2AF3" w:rsidRDefault="007C2AF3">
      <w:pPr>
        <w:pStyle w:val="ConsPlusNormal"/>
        <w:spacing w:before="220"/>
        <w:ind w:firstLine="540"/>
        <w:jc w:val="both"/>
      </w:pPr>
      <w:r>
        <w:t xml:space="preserve">4) в </w:t>
      </w:r>
      <w:hyperlink r:id="rId16" w:history="1">
        <w:r>
          <w:rPr>
            <w:color w:val="0000FF"/>
          </w:rPr>
          <w:t>пункте 7</w:t>
        </w:r>
      </w:hyperlink>
      <w:r>
        <w:t>:</w:t>
      </w:r>
    </w:p>
    <w:p w:rsidR="007C2AF3" w:rsidRDefault="007C2AF3">
      <w:pPr>
        <w:pStyle w:val="ConsPlusNormal"/>
        <w:spacing w:before="220"/>
        <w:ind w:firstLine="540"/>
        <w:jc w:val="both"/>
      </w:pPr>
      <w:hyperlink r:id="rId17" w:history="1">
        <w:r>
          <w:rPr>
            <w:color w:val="0000FF"/>
          </w:rPr>
          <w:t>абзац второй</w:t>
        </w:r>
      </w:hyperlink>
      <w:r>
        <w:t xml:space="preserve"> изложить в следующей редакции:</w:t>
      </w:r>
    </w:p>
    <w:p w:rsidR="007C2AF3" w:rsidRDefault="007C2AF3">
      <w:pPr>
        <w:pStyle w:val="ConsPlusNormal"/>
        <w:spacing w:before="220"/>
        <w:ind w:firstLine="540"/>
        <w:jc w:val="both"/>
      </w:pPr>
      <w:r>
        <w:t>"- разграничение безвозмездных поступлений в сектор государственного управления (статьи 150 "Безвозмездные денежные поступления текущего характера", 160 "Безвозмездные денежные поступления капитального характера", 190 "Безвозмездные неденежные поступления в сектор государственного управления" КОСГУ) и безвозмездных перечислений организациям из сектора государственного управления (статьи 240 "Безвозмездные перечисления текущего характера организациям", 280 "Безвозмездные перечисления капитального характера организациям" КОСГУ) на поступления, перечисления текущего и капитального характера.";</w:t>
      </w:r>
    </w:p>
    <w:p w:rsidR="007C2AF3" w:rsidRDefault="007C2AF3">
      <w:pPr>
        <w:pStyle w:val="ConsPlusNormal"/>
        <w:spacing w:before="220"/>
        <w:ind w:firstLine="540"/>
        <w:jc w:val="both"/>
      </w:pPr>
      <w:hyperlink r:id="rId18" w:history="1">
        <w:r>
          <w:rPr>
            <w:color w:val="0000FF"/>
          </w:rPr>
          <w:t>дополнить</w:t>
        </w:r>
      </w:hyperlink>
      <w:r>
        <w:t xml:space="preserve"> новыми абзацами третьим и четвертым следующего содержания:</w:t>
      </w:r>
    </w:p>
    <w:p w:rsidR="007C2AF3" w:rsidRDefault="007C2AF3">
      <w:pPr>
        <w:pStyle w:val="ConsPlusNormal"/>
        <w:spacing w:before="220"/>
        <w:ind w:firstLine="540"/>
        <w:jc w:val="both"/>
      </w:pPr>
      <w:r>
        <w:t xml:space="preserve">"Поступления, перечисления капитального характера направлены на осуществление получателями расходов капитального характера, формирующих (увеличивающих) основные фонды </w:t>
      </w:r>
      <w:r>
        <w:lastRenderedPageBreak/>
        <w:t>- недвижимое и (или) движимое имущество, признаваемых в целях бухгалтерского учета объектами основных средств, нематериальных активов, непроизведенных активов, в том числе расходы на бюджетные инвестиции (на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приобретение (создание) объектов непроизведенных активов), приобретение машин и оборудования, транспортных средств, производственного и хозяйственного инвентаря, относимого к объектам основным средствам, приобретение (создание) программного обеспечения иных результатов интеллектуальной деятельности, признаваемых объектами нематериальных активов, в том числе в рамках научно-исследовательских и опытно-конструкторских работ.</w:t>
      </w:r>
    </w:p>
    <w:p w:rsidR="007C2AF3" w:rsidRDefault="007C2AF3">
      <w:pPr>
        <w:pStyle w:val="ConsPlusNormal"/>
        <w:spacing w:before="220"/>
        <w:ind w:firstLine="540"/>
        <w:jc w:val="both"/>
      </w:pPr>
      <w:r>
        <w:t xml:space="preserve">К поступлениям, перечислениям текущего характера относятся безвозмездные поступления, </w:t>
      </w:r>
      <w:proofErr w:type="gramStart"/>
      <w:r>
        <w:t>безвозмездные перечисления</w:t>
      </w:r>
      <w:proofErr w:type="gramEnd"/>
      <w:r>
        <w:t xml:space="preserve"> не отнесенные к поступлениям, перечислениям капитального характера. Если условиями предоставления средств предусматривается осуществление получателем расходов как капитального характера, так и расходов не капитального характера, то указанные перечисления (поступления) признаются перечислениями (поступлениями) текущего характера. К таким поступлениям, перечислениям, например, могут быть отнесены субвенции, консолидированные субсидии бюджетам бюджетной системы Российской Федерации, гранты в форме субсидий юридическим лицам, субсидии государственным (муниципальным) бюджетным, автономным учреждениям на иные цели, предусматривающие осуществление расходов как не капитального характера, так и расходов на приобретение основных средств (оборудования, средств видеовизуализации, библиотечных фондов, иных объектов движимого имущества);";</w:t>
      </w:r>
    </w:p>
    <w:p w:rsidR="007C2AF3" w:rsidRDefault="007C2AF3">
      <w:pPr>
        <w:pStyle w:val="ConsPlusNormal"/>
        <w:spacing w:before="220"/>
        <w:ind w:firstLine="540"/>
        <w:jc w:val="both"/>
      </w:pPr>
      <w:hyperlink r:id="rId19" w:history="1">
        <w:r>
          <w:rPr>
            <w:color w:val="0000FF"/>
          </w:rPr>
          <w:t>абзацы третий</w:t>
        </w:r>
      </w:hyperlink>
      <w:r>
        <w:t xml:space="preserve"> - </w:t>
      </w:r>
      <w:hyperlink r:id="rId20" w:history="1">
        <w:r>
          <w:rPr>
            <w:color w:val="0000FF"/>
          </w:rPr>
          <w:t>десятый</w:t>
        </w:r>
      </w:hyperlink>
      <w:r>
        <w:t xml:space="preserve"> считать соответственно абзацами пятым - двенадцатым;</w:t>
      </w:r>
    </w:p>
    <w:p w:rsidR="007C2AF3" w:rsidRDefault="007C2AF3">
      <w:pPr>
        <w:pStyle w:val="ConsPlusNormal"/>
        <w:spacing w:before="220"/>
        <w:ind w:firstLine="540"/>
        <w:jc w:val="both"/>
      </w:pPr>
      <w:hyperlink r:id="rId21" w:history="1">
        <w:r>
          <w:rPr>
            <w:color w:val="0000FF"/>
          </w:rPr>
          <w:t>абзац девятый</w:t>
        </w:r>
      </w:hyperlink>
      <w:r>
        <w:t xml:space="preserve"> изложить в следующей редакции:</w:t>
      </w:r>
    </w:p>
    <w:p w:rsidR="007C2AF3" w:rsidRDefault="007C2AF3">
      <w:pPr>
        <w:pStyle w:val="ConsPlusNormal"/>
        <w:spacing w:before="220"/>
        <w:ind w:firstLine="540"/>
        <w:jc w:val="both"/>
      </w:pPr>
      <w:r>
        <w:t>"- отнесение к социальным пособиям в натуральной форме приобретения товаров, работ, услуг в пользу граждан, либо выплат гражданам на приобретение товаров, работ, услуг, а также компенсации (возмещения) расходов граждан на приобретение товаров, работ и услуг;";</w:t>
      </w:r>
    </w:p>
    <w:p w:rsidR="007C2AF3" w:rsidRDefault="007C2AF3">
      <w:pPr>
        <w:pStyle w:val="ConsPlusNormal"/>
        <w:spacing w:before="220"/>
        <w:ind w:firstLine="540"/>
        <w:jc w:val="both"/>
      </w:pPr>
      <w:hyperlink r:id="rId22" w:history="1">
        <w:r>
          <w:rPr>
            <w:color w:val="0000FF"/>
          </w:rPr>
          <w:t>абзац одиннадцатый</w:t>
        </w:r>
      </w:hyperlink>
      <w:r>
        <w:t xml:space="preserve"> после слов "неисполненных обязательств" дополнить словами "(кредиторской задолженности), в частности,";</w:t>
      </w:r>
    </w:p>
    <w:p w:rsidR="007C2AF3" w:rsidRDefault="007C2AF3">
      <w:pPr>
        <w:pStyle w:val="ConsPlusNormal"/>
        <w:spacing w:before="220"/>
        <w:ind w:firstLine="540"/>
        <w:jc w:val="both"/>
      </w:pPr>
      <w:r>
        <w:t xml:space="preserve">5) </w:t>
      </w:r>
      <w:hyperlink r:id="rId23" w:history="1">
        <w:r>
          <w:rPr>
            <w:color w:val="0000FF"/>
          </w:rPr>
          <w:t>пункт 8</w:t>
        </w:r>
      </w:hyperlink>
      <w:r>
        <w:t xml:space="preserve"> изложить в следующей редакции:</w:t>
      </w:r>
    </w:p>
    <w:p w:rsidR="007C2AF3" w:rsidRDefault="007C2AF3">
      <w:pPr>
        <w:pStyle w:val="ConsPlusNormal"/>
        <w:spacing w:before="220"/>
        <w:ind w:firstLine="540"/>
        <w:jc w:val="both"/>
      </w:pPr>
      <w:r>
        <w:t>"8.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7C2AF3" w:rsidRDefault="007C2AF3">
      <w:pPr>
        <w:pStyle w:val="ConsPlusNormal"/>
        <w:spacing w:before="220"/>
        <w:ind w:firstLine="540"/>
        <w:jc w:val="both"/>
      </w:pPr>
      <w:r>
        <w:t>в целях обеспечения полноты отражения в бюджетном (бухгалтерском) учете информации об осуществляемых операциях государственные (муниципальные) учреждения вправе при формировании учетной политики предусмотреть для отдельных операций дополнительную детализацию по подстатьям следующих статьей 310 "Увеличение стоимости основных средств", 320 "Увеличение стоимости нематериальных активов", 330 "Увеличение стоимости непроизведенных активов" и 530 "Увеличение стоимости акций и иных финансовых инструментов" КОСГУ (в рамках третьего разряда кода);</w:t>
      </w:r>
    </w:p>
    <w:p w:rsidR="007C2AF3" w:rsidRDefault="007C2AF3">
      <w:pPr>
        <w:pStyle w:val="ConsPlusNormal"/>
        <w:spacing w:before="220"/>
        <w:ind w:firstLine="540"/>
        <w:jc w:val="both"/>
      </w:pPr>
      <w:r>
        <w:t>в целях обеспечения полноты отражения информации об осуществляемых операциях при утверждении (составлении) показателей бюджетной росписи, бюджетной сметы казенного учреждения, обоснований бюджетных ассигнований производится дополнительная детализация кодов КОСГУ:</w:t>
      </w:r>
    </w:p>
    <w:p w:rsidR="007C2AF3" w:rsidRDefault="007C2AF3">
      <w:pPr>
        <w:pStyle w:val="ConsPlusNormal"/>
        <w:spacing w:before="220"/>
        <w:ind w:firstLine="540"/>
        <w:jc w:val="both"/>
      </w:pPr>
      <w:r>
        <w:t>- в рамках третьего разряда статей 310 "Увеличение стоимости основных средств", 320 "Увеличение стоимости нематериальных активов", 330 "Увеличение стоимости непроизведенных активов" и 530 "Увеличение стоимости акций и иных финансовых инструментов" КОСГУ;</w:t>
      </w:r>
    </w:p>
    <w:p w:rsidR="007C2AF3" w:rsidRDefault="007C2AF3">
      <w:pPr>
        <w:pStyle w:val="ConsPlusNormal"/>
        <w:spacing w:before="220"/>
        <w:ind w:firstLine="540"/>
        <w:jc w:val="both"/>
      </w:pPr>
      <w:r>
        <w:lastRenderedPageBreak/>
        <w:t>- в рамках дополнительной аналитической (управленческой) детализации кодов КОСГУ на дополнительных разрядах (XXX.XX).".</w:t>
      </w:r>
    </w:p>
    <w:p w:rsidR="007C2AF3" w:rsidRDefault="007C2AF3">
      <w:pPr>
        <w:pStyle w:val="ConsPlusNormal"/>
        <w:spacing w:before="220"/>
        <w:ind w:firstLine="540"/>
        <w:jc w:val="both"/>
      </w:pPr>
      <w:r>
        <w:t xml:space="preserve">6) в </w:t>
      </w:r>
      <w:hyperlink r:id="rId24" w:history="1">
        <w:r>
          <w:rPr>
            <w:color w:val="0000FF"/>
          </w:rPr>
          <w:t>пункте 9</w:t>
        </w:r>
      </w:hyperlink>
      <w:r>
        <w:t>:</w:t>
      </w:r>
    </w:p>
    <w:p w:rsidR="007C2AF3" w:rsidRDefault="007C2AF3">
      <w:pPr>
        <w:pStyle w:val="ConsPlusNormal"/>
        <w:spacing w:before="220"/>
        <w:ind w:firstLine="540"/>
        <w:jc w:val="both"/>
      </w:pPr>
      <w:hyperlink r:id="rId25" w:history="1">
        <w:r>
          <w:rPr>
            <w:color w:val="0000FF"/>
          </w:rPr>
          <w:t>абзац второй</w:t>
        </w:r>
      </w:hyperlink>
      <w:r>
        <w:t xml:space="preserve"> изложить в следующей редакции:</w:t>
      </w:r>
    </w:p>
    <w:p w:rsidR="007C2AF3" w:rsidRDefault="007C2AF3">
      <w:pPr>
        <w:pStyle w:val="ConsPlusNormal"/>
        <w:spacing w:before="220"/>
        <w:ind w:firstLine="540"/>
        <w:jc w:val="both"/>
      </w:pPr>
      <w:r>
        <w:t>"110 "Налоговые доходы, таможенные платежи и страховые взносы на обязательное социальное страхование";";</w:t>
      </w:r>
    </w:p>
    <w:p w:rsidR="007C2AF3" w:rsidRDefault="007C2AF3">
      <w:pPr>
        <w:pStyle w:val="ConsPlusNormal"/>
        <w:spacing w:before="220"/>
        <w:ind w:firstLine="540"/>
        <w:jc w:val="both"/>
      </w:pPr>
      <w:hyperlink r:id="rId26" w:history="1">
        <w:r>
          <w:rPr>
            <w:color w:val="0000FF"/>
          </w:rPr>
          <w:t>абзац шестой</w:t>
        </w:r>
      </w:hyperlink>
      <w:r>
        <w:t xml:space="preserve"> дополнить словами "текущего характера";</w:t>
      </w:r>
    </w:p>
    <w:p w:rsidR="007C2AF3" w:rsidRDefault="007C2AF3">
      <w:pPr>
        <w:pStyle w:val="ConsPlusNormal"/>
        <w:spacing w:before="220"/>
        <w:ind w:firstLine="540"/>
        <w:jc w:val="both"/>
      </w:pPr>
      <w:hyperlink r:id="rId27" w:history="1">
        <w:r>
          <w:rPr>
            <w:color w:val="0000FF"/>
          </w:rPr>
          <w:t>абзац седьмой</w:t>
        </w:r>
      </w:hyperlink>
      <w:r>
        <w:t xml:space="preserve"> изложить в следующей редакции:</w:t>
      </w:r>
    </w:p>
    <w:p w:rsidR="007C2AF3" w:rsidRDefault="007C2AF3">
      <w:pPr>
        <w:pStyle w:val="ConsPlusNormal"/>
        <w:spacing w:before="220"/>
        <w:ind w:firstLine="540"/>
        <w:jc w:val="both"/>
      </w:pPr>
      <w:r>
        <w:t>"160 "Безвозмездные денежные поступления капитального характера";";</w:t>
      </w:r>
    </w:p>
    <w:p w:rsidR="007C2AF3" w:rsidRDefault="007C2AF3">
      <w:pPr>
        <w:pStyle w:val="ConsPlusNormal"/>
        <w:spacing w:before="220"/>
        <w:ind w:firstLine="540"/>
        <w:jc w:val="both"/>
      </w:pPr>
      <w:r>
        <w:t xml:space="preserve">в </w:t>
      </w:r>
      <w:hyperlink r:id="rId28" w:history="1">
        <w:r>
          <w:rPr>
            <w:color w:val="0000FF"/>
          </w:rPr>
          <w:t>абзаце одиннадцатом</w:t>
        </w:r>
      </w:hyperlink>
      <w:r>
        <w:t xml:space="preserve"> слова "131 "Доходы от оказания платных услуг (работ)" заменить словами "189 "Иные доходы";</w:t>
      </w:r>
    </w:p>
    <w:p w:rsidR="007C2AF3" w:rsidRDefault="007C2AF3">
      <w:pPr>
        <w:pStyle w:val="ConsPlusNormal"/>
        <w:spacing w:before="220"/>
        <w:ind w:firstLine="540"/>
        <w:jc w:val="both"/>
      </w:pPr>
      <w:r>
        <w:t xml:space="preserve">7) </w:t>
      </w:r>
      <w:hyperlink r:id="rId29" w:history="1">
        <w:r>
          <w:rPr>
            <w:color w:val="0000FF"/>
          </w:rPr>
          <w:t>пункт 9.1</w:t>
        </w:r>
      </w:hyperlink>
      <w:r>
        <w:t xml:space="preserve"> изложить в следующей редакции:</w:t>
      </w:r>
    </w:p>
    <w:p w:rsidR="007C2AF3" w:rsidRDefault="007C2AF3">
      <w:pPr>
        <w:pStyle w:val="ConsPlusNormal"/>
        <w:spacing w:before="220"/>
        <w:ind w:firstLine="540"/>
        <w:jc w:val="both"/>
      </w:pPr>
      <w:r>
        <w:t>"9.1. Статья 110 "Налоговые доходы, таможенные платежи и страховые взносы на обязательное социальное страхование" КОСГУ детализируется подстатьями КОСГУ:</w:t>
      </w:r>
    </w:p>
    <w:p w:rsidR="007C2AF3" w:rsidRDefault="007C2AF3">
      <w:pPr>
        <w:pStyle w:val="ConsPlusNormal"/>
        <w:spacing w:before="220"/>
        <w:ind w:firstLine="540"/>
        <w:jc w:val="both"/>
      </w:pPr>
      <w:r>
        <w:t>111 "Налоги";</w:t>
      </w:r>
    </w:p>
    <w:p w:rsidR="007C2AF3" w:rsidRDefault="007C2AF3">
      <w:pPr>
        <w:pStyle w:val="ConsPlusNormal"/>
        <w:spacing w:before="220"/>
        <w:ind w:firstLine="540"/>
        <w:jc w:val="both"/>
      </w:pPr>
      <w:r>
        <w:t>112 "Государственная пошлина, сборы";</w:t>
      </w:r>
    </w:p>
    <w:p w:rsidR="007C2AF3" w:rsidRDefault="007C2AF3">
      <w:pPr>
        <w:pStyle w:val="ConsPlusNormal"/>
        <w:spacing w:before="220"/>
        <w:ind w:firstLine="540"/>
        <w:jc w:val="both"/>
      </w:pPr>
      <w:r>
        <w:t>113 "Таможенные платежи";</w:t>
      </w:r>
    </w:p>
    <w:p w:rsidR="007C2AF3" w:rsidRDefault="007C2AF3">
      <w:pPr>
        <w:pStyle w:val="ConsPlusNormal"/>
        <w:spacing w:before="220"/>
        <w:ind w:firstLine="540"/>
        <w:jc w:val="both"/>
      </w:pPr>
      <w:r>
        <w:t>114 "Обязательные страховые взносы".</w:t>
      </w:r>
    </w:p>
    <w:p w:rsidR="007C2AF3" w:rsidRDefault="007C2AF3">
      <w:pPr>
        <w:pStyle w:val="ConsPlusNormal"/>
        <w:spacing w:before="220"/>
        <w:ind w:firstLine="540"/>
        <w:jc w:val="both"/>
      </w:pPr>
      <w:r>
        <w:t>9.1.1. На подстатью 111 "Налоги" КОСГУ относятся доходы бюджетов бюджетной системы Российской Федерации от уплаты налогов в соответствии с законодательством о налогах и сборах, в том числе:</w:t>
      </w:r>
    </w:p>
    <w:p w:rsidR="007C2AF3" w:rsidRDefault="007C2AF3">
      <w:pPr>
        <w:pStyle w:val="ConsPlusNormal"/>
        <w:spacing w:before="220"/>
        <w:ind w:firstLine="540"/>
        <w:jc w:val="both"/>
      </w:pPr>
      <w:r>
        <w:t>налог на добавленную стоимость;</w:t>
      </w:r>
    </w:p>
    <w:p w:rsidR="007C2AF3" w:rsidRDefault="007C2AF3">
      <w:pPr>
        <w:pStyle w:val="ConsPlusNormal"/>
        <w:spacing w:before="220"/>
        <w:ind w:firstLine="540"/>
        <w:jc w:val="both"/>
      </w:pPr>
      <w:r>
        <w:t>налоги на доходы физических лиц;</w:t>
      </w:r>
    </w:p>
    <w:p w:rsidR="007C2AF3" w:rsidRDefault="007C2AF3">
      <w:pPr>
        <w:pStyle w:val="ConsPlusNormal"/>
        <w:spacing w:before="220"/>
        <w:ind w:firstLine="540"/>
        <w:jc w:val="both"/>
      </w:pPr>
      <w:r>
        <w:t>налоги на прибыль организаций;</w:t>
      </w:r>
    </w:p>
    <w:p w:rsidR="007C2AF3" w:rsidRDefault="007C2AF3">
      <w:pPr>
        <w:pStyle w:val="ConsPlusNormal"/>
        <w:spacing w:before="220"/>
        <w:ind w:firstLine="540"/>
        <w:jc w:val="both"/>
      </w:pPr>
      <w:r>
        <w:t>акцизы;</w:t>
      </w:r>
    </w:p>
    <w:p w:rsidR="007C2AF3" w:rsidRDefault="007C2AF3">
      <w:pPr>
        <w:pStyle w:val="ConsPlusNormal"/>
        <w:spacing w:before="220"/>
        <w:ind w:firstLine="540"/>
        <w:jc w:val="both"/>
      </w:pPr>
      <w:r>
        <w:t>налоги на совокупный доход, в том числе единый налог на вмененный доход для отдельных видов деятельности;</w:t>
      </w:r>
    </w:p>
    <w:p w:rsidR="007C2AF3" w:rsidRDefault="007C2AF3">
      <w:pPr>
        <w:pStyle w:val="ConsPlusNormal"/>
        <w:spacing w:before="220"/>
        <w:ind w:firstLine="540"/>
        <w:jc w:val="both"/>
      </w:pPr>
      <w:r>
        <w:t>налоги на имущество;</w:t>
      </w:r>
    </w:p>
    <w:p w:rsidR="007C2AF3" w:rsidRDefault="007C2AF3">
      <w:pPr>
        <w:pStyle w:val="ConsPlusNormal"/>
        <w:spacing w:before="220"/>
        <w:ind w:firstLine="540"/>
        <w:jc w:val="both"/>
      </w:pPr>
      <w:r>
        <w:t>налоги, сборы и регулярные платежи за пользование природными ресурсами;</w:t>
      </w:r>
    </w:p>
    <w:p w:rsidR="007C2AF3" w:rsidRDefault="007C2AF3">
      <w:pPr>
        <w:pStyle w:val="ConsPlusNormal"/>
        <w:spacing w:before="220"/>
        <w:ind w:firstLine="540"/>
        <w:jc w:val="both"/>
      </w:pPr>
      <w:r>
        <w:t>земельный налог;</w:t>
      </w:r>
    </w:p>
    <w:p w:rsidR="007C2AF3" w:rsidRDefault="007C2AF3">
      <w:pPr>
        <w:pStyle w:val="ConsPlusNormal"/>
        <w:spacing w:before="220"/>
        <w:ind w:firstLine="540"/>
        <w:jc w:val="both"/>
      </w:pPr>
      <w:r>
        <w:t>налог на игорный бизнес;</w:t>
      </w:r>
    </w:p>
    <w:p w:rsidR="007C2AF3" w:rsidRDefault="007C2AF3">
      <w:pPr>
        <w:pStyle w:val="ConsPlusNormal"/>
        <w:spacing w:before="220"/>
        <w:ind w:firstLine="540"/>
        <w:jc w:val="both"/>
      </w:pPr>
      <w:r>
        <w:t>транспортный налог;</w:t>
      </w:r>
    </w:p>
    <w:p w:rsidR="007C2AF3" w:rsidRDefault="007C2AF3">
      <w:pPr>
        <w:pStyle w:val="ConsPlusNormal"/>
        <w:spacing w:before="220"/>
        <w:ind w:firstLine="540"/>
        <w:jc w:val="both"/>
      </w:pPr>
      <w:r>
        <w:t xml:space="preserve">иные налоги и обязательные платежи, предусмотренные законодательством о налогах и </w:t>
      </w:r>
      <w:r>
        <w:lastRenderedPageBreak/>
        <w:t>сборах;</w:t>
      </w:r>
    </w:p>
    <w:p w:rsidR="007C2AF3" w:rsidRDefault="007C2AF3">
      <w:pPr>
        <w:pStyle w:val="ConsPlusNormal"/>
        <w:spacing w:before="220"/>
        <w:ind w:firstLine="540"/>
        <w:jc w:val="both"/>
      </w:pPr>
      <w:r>
        <w:t>задолженность и перерасчеты по отмененным налогам, сборам и обязательным платежам;</w:t>
      </w:r>
    </w:p>
    <w:p w:rsidR="007C2AF3" w:rsidRDefault="007C2AF3">
      <w:pPr>
        <w:pStyle w:val="ConsPlusNormal"/>
        <w:spacing w:before="220"/>
        <w:ind w:firstLine="540"/>
        <w:jc w:val="both"/>
      </w:pPr>
      <w:r>
        <w:t>недоимка, пени и денежные взыскания (штрафы) по налогам.</w:t>
      </w:r>
    </w:p>
    <w:p w:rsidR="007C2AF3" w:rsidRDefault="007C2AF3">
      <w:pPr>
        <w:pStyle w:val="ConsPlusNormal"/>
        <w:spacing w:before="220"/>
        <w:ind w:firstLine="540"/>
        <w:jc w:val="both"/>
      </w:pPr>
      <w:r>
        <w:t>9.1.2. На подстатью 112 "Государственная пошлина, сборы" КОСГУ относятся доходы бюджетов бюджетной системы Российской Федерации от государственных пошлин, сборов, уплачиваемых в соответствии с законодательством Российской Федерации о налогах и сборах.</w:t>
      </w:r>
    </w:p>
    <w:p w:rsidR="007C2AF3" w:rsidRDefault="007C2AF3">
      <w:pPr>
        <w:pStyle w:val="ConsPlusNormal"/>
        <w:spacing w:before="220"/>
        <w:ind w:firstLine="540"/>
        <w:jc w:val="both"/>
      </w:pPr>
      <w:r>
        <w:t>9.1.3. На подстатью 113 "Таможенные платежи" КОСГУ относятся доходы бюджетов бюджетной системы Российской Федерации от таможенных пошлин, таможенных сборов, специальных, антидемпинговых и компенсационных пошлин; обязательных платежей, предусмотренных таможенным законодательством, а также пени и денежные взыскания (штрафы) по указанным платежам.</w:t>
      </w:r>
    </w:p>
    <w:p w:rsidR="007C2AF3" w:rsidRDefault="007C2AF3">
      <w:pPr>
        <w:pStyle w:val="ConsPlusNormal"/>
        <w:spacing w:before="220"/>
        <w:ind w:firstLine="540"/>
        <w:jc w:val="both"/>
      </w:pPr>
      <w:r>
        <w:t>9.1.4. На подстатью 114 "Обязательные страховые взносы" КОСГУ относятся доходы бюджетов государственных внебюджетных фондов от платежей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а также взносы, взимаемые в целях дополнительного социального обеспечения отдельных категорий физических лиц, недоимка, пени и денежные взыскания (штрафы) по этим страховым взносам, поступлений в погашение задолженности по отмененным страховым взносам в бюджеты государственных внебюджетных фондов.";</w:t>
      </w:r>
    </w:p>
    <w:p w:rsidR="007C2AF3" w:rsidRDefault="007C2AF3">
      <w:pPr>
        <w:pStyle w:val="ConsPlusNormal"/>
        <w:spacing w:before="220"/>
        <w:ind w:firstLine="540"/>
        <w:jc w:val="both"/>
      </w:pPr>
      <w:r>
        <w:t xml:space="preserve">8) в </w:t>
      </w:r>
      <w:hyperlink r:id="rId30" w:history="1">
        <w:r>
          <w:rPr>
            <w:color w:val="0000FF"/>
          </w:rPr>
          <w:t>пункте 9.2</w:t>
        </w:r>
      </w:hyperlink>
      <w:r>
        <w:t>:</w:t>
      </w:r>
    </w:p>
    <w:p w:rsidR="007C2AF3" w:rsidRDefault="007C2AF3">
      <w:pPr>
        <w:pStyle w:val="ConsPlusNormal"/>
        <w:spacing w:before="220"/>
        <w:ind w:firstLine="540"/>
        <w:jc w:val="both"/>
      </w:pPr>
      <w:hyperlink r:id="rId31" w:history="1">
        <w:r>
          <w:rPr>
            <w:color w:val="0000FF"/>
          </w:rPr>
          <w:t>абзацы девятый</w:t>
        </w:r>
      </w:hyperlink>
      <w:r>
        <w:t xml:space="preserve"> - </w:t>
      </w:r>
      <w:hyperlink r:id="rId32" w:history="1">
        <w:r>
          <w:rPr>
            <w:color w:val="0000FF"/>
          </w:rPr>
          <w:t>одиннадцатый</w:t>
        </w:r>
      </w:hyperlink>
      <w:r>
        <w:t xml:space="preserve"> изложить в следующей редакции:</w:t>
      </w:r>
    </w:p>
    <w:p w:rsidR="007C2AF3" w:rsidRDefault="007C2AF3">
      <w:pPr>
        <w:pStyle w:val="ConsPlusNormal"/>
        <w:spacing w:before="220"/>
        <w:ind w:firstLine="540"/>
        <w:jc w:val="both"/>
      </w:pPr>
      <w:r>
        <w:t>"128 "Доходы от предоставления неисключительных прав на результаты интеллектуальной деятельности и средства индивидуализации";</w:t>
      </w:r>
    </w:p>
    <w:p w:rsidR="007C2AF3" w:rsidRDefault="007C2AF3">
      <w:pPr>
        <w:pStyle w:val="ConsPlusNormal"/>
        <w:spacing w:before="220"/>
        <w:ind w:firstLine="540"/>
        <w:jc w:val="both"/>
      </w:pPr>
      <w:r>
        <w:t>129 "Иные доходы от собственности";</w:t>
      </w:r>
    </w:p>
    <w:p w:rsidR="007C2AF3" w:rsidRDefault="007C2AF3">
      <w:pPr>
        <w:pStyle w:val="ConsPlusNormal"/>
        <w:spacing w:before="220"/>
        <w:ind w:firstLine="540"/>
        <w:jc w:val="both"/>
      </w:pPr>
      <w:r>
        <w:t>12A "Доли в прибылях (убытках) объектов инвестирования";";</w:t>
      </w:r>
    </w:p>
    <w:p w:rsidR="007C2AF3" w:rsidRDefault="007C2AF3">
      <w:pPr>
        <w:pStyle w:val="ConsPlusNormal"/>
        <w:spacing w:before="220"/>
        <w:ind w:firstLine="540"/>
        <w:jc w:val="both"/>
      </w:pPr>
      <w:hyperlink r:id="rId33" w:history="1">
        <w:r>
          <w:rPr>
            <w:color w:val="0000FF"/>
          </w:rPr>
          <w:t>подпункт 9.2.1</w:t>
        </w:r>
      </w:hyperlink>
      <w:r>
        <w:t xml:space="preserve"> изложить в следующей редакции:</w:t>
      </w:r>
    </w:p>
    <w:p w:rsidR="007C2AF3" w:rsidRDefault="007C2AF3">
      <w:pPr>
        <w:pStyle w:val="ConsPlusNormal"/>
        <w:spacing w:before="220"/>
        <w:ind w:firstLine="540"/>
        <w:jc w:val="both"/>
      </w:pPr>
      <w:r>
        <w:t>"9.2.1. На подстатью 121 "Доходы от операционной аренды" КОСГУ относятся доходы от арендных платежей (за исключением доходов от условных арендных платежей), являющихся платой за право пользования арендованного имущества (арендной платой), за исключением земель, признаваемого для целей бухгалтерского учета объектом операционной аренды.";</w:t>
      </w:r>
    </w:p>
    <w:p w:rsidR="007C2AF3" w:rsidRDefault="007C2AF3">
      <w:pPr>
        <w:pStyle w:val="ConsPlusNormal"/>
        <w:spacing w:before="220"/>
        <w:ind w:firstLine="540"/>
        <w:jc w:val="both"/>
      </w:pPr>
      <w:hyperlink r:id="rId34" w:history="1">
        <w:r>
          <w:rPr>
            <w:color w:val="0000FF"/>
          </w:rPr>
          <w:t>подпункт 9.2.3</w:t>
        </w:r>
      </w:hyperlink>
      <w:r>
        <w:t xml:space="preserve"> изложить в следующей редакции:</w:t>
      </w:r>
    </w:p>
    <w:p w:rsidR="007C2AF3" w:rsidRDefault="007C2AF3">
      <w:pPr>
        <w:pStyle w:val="ConsPlusNormal"/>
        <w:spacing w:before="220"/>
        <w:ind w:firstLine="540"/>
        <w:jc w:val="both"/>
      </w:pPr>
      <w:r>
        <w:t>"9.2.3. На подстатью 123 "Платежи при пользовании природными ресурсами" КОСГУ относятся доходы от платежей при пользовании природными ресурсами, в том числе:</w:t>
      </w:r>
    </w:p>
    <w:p w:rsidR="007C2AF3" w:rsidRDefault="007C2AF3">
      <w:pPr>
        <w:pStyle w:val="ConsPlusNormal"/>
        <w:spacing w:before="220"/>
        <w:ind w:firstLine="540"/>
        <w:jc w:val="both"/>
      </w:pPr>
      <w:r>
        <w:t>- плата за пользование водными объектами;</w:t>
      </w:r>
    </w:p>
    <w:p w:rsidR="007C2AF3" w:rsidRDefault="007C2AF3">
      <w:pPr>
        <w:pStyle w:val="ConsPlusNormal"/>
        <w:spacing w:before="220"/>
        <w:ind w:firstLine="540"/>
        <w:jc w:val="both"/>
      </w:pPr>
      <w:r>
        <w:t>- плата за использование лесов;</w:t>
      </w:r>
    </w:p>
    <w:p w:rsidR="007C2AF3" w:rsidRDefault="007C2AF3">
      <w:pPr>
        <w:pStyle w:val="ConsPlusNormal"/>
        <w:spacing w:before="220"/>
        <w:ind w:firstLine="540"/>
        <w:jc w:val="both"/>
      </w:pPr>
      <w:r>
        <w:t>- арендных платежей при предоставлении участков недр в целях осуществления геологического изучения недр, разведки и (или) добычи полезных ископаемых (нефти, природного газа, иных аналогичных невозобновляемых ресурсов);</w:t>
      </w:r>
    </w:p>
    <w:p w:rsidR="007C2AF3" w:rsidRDefault="007C2AF3">
      <w:pPr>
        <w:pStyle w:val="ConsPlusNormal"/>
        <w:spacing w:before="220"/>
        <w:ind w:firstLine="540"/>
        <w:jc w:val="both"/>
      </w:pPr>
      <w:r>
        <w:t xml:space="preserve">- платы (арендной платы) за использование земельных участков, в том числе земельных </w:t>
      </w:r>
      <w:r>
        <w:lastRenderedPageBreak/>
        <w:t>участков, государственная собственность на которые не разграничена;</w:t>
      </w:r>
    </w:p>
    <w:p w:rsidR="007C2AF3" w:rsidRDefault="007C2AF3">
      <w:pPr>
        <w:pStyle w:val="ConsPlusNormal"/>
        <w:spacing w:before="220"/>
        <w:ind w:firstLine="540"/>
        <w:jc w:val="both"/>
      </w:pPr>
      <w:r>
        <w:t>- платы по соглашениям об установлении сервитута в отношении земельных участков, в том числе земельных участков, государственная собственность на которые не разграничена;</w:t>
      </w:r>
    </w:p>
    <w:p w:rsidR="007C2AF3" w:rsidRDefault="007C2AF3">
      <w:pPr>
        <w:pStyle w:val="ConsPlusNormal"/>
        <w:spacing w:before="220"/>
        <w:ind w:firstLine="540"/>
        <w:jc w:val="both"/>
      </w:pPr>
      <w:r>
        <w:t>- иные аналогичные платежи.";</w:t>
      </w:r>
    </w:p>
    <w:p w:rsidR="007C2AF3" w:rsidRDefault="007C2AF3">
      <w:pPr>
        <w:pStyle w:val="ConsPlusNormal"/>
        <w:spacing w:before="220"/>
        <w:ind w:firstLine="540"/>
        <w:jc w:val="both"/>
      </w:pPr>
      <w:r>
        <w:t xml:space="preserve">в </w:t>
      </w:r>
      <w:hyperlink r:id="rId35" w:history="1">
        <w:r>
          <w:rPr>
            <w:color w:val="0000FF"/>
          </w:rPr>
          <w:t>подпункте 9.2.5</w:t>
        </w:r>
      </w:hyperlink>
      <w:r>
        <w:t xml:space="preserve"> слова ", а также по сделкам РЭПО" исключить;</w:t>
      </w:r>
    </w:p>
    <w:p w:rsidR="007C2AF3" w:rsidRDefault="007C2AF3">
      <w:pPr>
        <w:pStyle w:val="ConsPlusNormal"/>
        <w:spacing w:before="220"/>
        <w:ind w:firstLine="540"/>
        <w:jc w:val="both"/>
      </w:pPr>
      <w:hyperlink r:id="rId36" w:history="1">
        <w:r>
          <w:rPr>
            <w:color w:val="0000FF"/>
          </w:rPr>
          <w:t>подпункт 9.2.6</w:t>
        </w:r>
      </w:hyperlink>
      <w:r>
        <w:t xml:space="preserve"> дополнить словами ", в том числе договорам, являющимся производными финансовыми инструментами, предметом которых является иностранная валюта, и иное";</w:t>
      </w:r>
    </w:p>
    <w:p w:rsidR="007C2AF3" w:rsidRDefault="007C2AF3">
      <w:pPr>
        <w:pStyle w:val="ConsPlusNormal"/>
        <w:spacing w:before="220"/>
        <w:ind w:firstLine="540"/>
        <w:jc w:val="both"/>
      </w:pPr>
      <w:hyperlink r:id="rId37" w:history="1">
        <w:r>
          <w:rPr>
            <w:color w:val="0000FF"/>
          </w:rPr>
          <w:t>подпункты 9.2.8</w:t>
        </w:r>
      </w:hyperlink>
      <w:r>
        <w:t xml:space="preserve"> - </w:t>
      </w:r>
      <w:hyperlink r:id="rId38" w:history="1">
        <w:r>
          <w:rPr>
            <w:color w:val="0000FF"/>
          </w:rPr>
          <w:t>9.2.10</w:t>
        </w:r>
      </w:hyperlink>
      <w:r>
        <w:t xml:space="preserve"> изложить в следующей редакции:</w:t>
      </w:r>
    </w:p>
    <w:p w:rsidR="007C2AF3" w:rsidRDefault="007C2AF3">
      <w:pPr>
        <w:pStyle w:val="ConsPlusNormal"/>
        <w:spacing w:before="220"/>
        <w:ind w:firstLine="540"/>
        <w:jc w:val="both"/>
      </w:pPr>
      <w:r>
        <w:t>"9.2.8. На подстатью 128 "Доходы от предоставления неисключительных прав на результаты интеллектуальной деятельности и средства индивидуализации" КОСГУ относятся доходы от предоставления неисключительных прав на результаты интеллектуальной деятельности и (или) средства индивидуализации.</w:t>
      </w:r>
    </w:p>
    <w:p w:rsidR="007C2AF3" w:rsidRDefault="007C2AF3">
      <w:pPr>
        <w:pStyle w:val="ConsPlusNormal"/>
        <w:spacing w:before="220"/>
        <w:ind w:firstLine="540"/>
        <w:jc w:val="both"/>
      </w:pPr>
      <w:r>
        <w:t>9.2.9. На подстатью 129 "Иные доходы от собственности" КОСГУ относятся доходы от собственности, не отнесенные на подстатьи КОСГУ 121 - 128, 12A, 12K, 12T, в том числе:</w:t>
      </w:r>
    </w:p>
    <w:p w:rsidR="007C2AF3" w:rsidRDefault="007C2AF3">
      <w:pPr>
        <w:pStyle w:val="ConsPlusNormal"/>
        <w:spacing w:before="220"/>
        <w:ind w:firstLine="540"/>
        <w:jc w:val="both"/>
      </w:pPr>
      <w:r>
        <w:t>доходы от платы за наем жилого помещения, предоставляемого по договорам социального найма или договорам найма жилых помещений государственного или муниципального жилищного фонда, договорам найма специализированных жилых помещений;</w:t>
      </w:r>
    </w:p>
    <w:p w:rsidR="007C2AF3" w:rsidRDefault="007C2AF3">
      <w:pPr>
        <w:pStyle w:val="ConsPlusNormal"/>
        <w:spacing w:before="220"/>
        <w:ind w:firstLine="540"/>
        <w:jc w:val="both"/>
      </w:pPr>
      <w:r>
        <w:t>целевые отчисления от государственных лотерей;</w:t>
      </w:r>
    </w:p>
    <w:p w:rsidR="007C2AF3" w:rsidRDefault="007C2AF3">
      <w:pPr>
        <w:pStyle w:val="ConsPlusNormal"/>
        <w:spacing w:before="220"/>
        <w:ind w:firstLine="540"/>
        <w:jc w:val="both"/>
      </w:pPr>
      <w:r>
        <w:t>доходы от перечисления части прибыли Центрального банка Российской Федерации;</w:t>
      </w:r>
    </w:p>
    <w:p w:rsidR="007C2AF3" w:rsidRDefault="007C2AF3">
      <w:pPr>
        <w:pStyle w:val="ConsPlusNormal"/>
        <w:spacing w:before="220"/>
        <w:ind w:firstLine="540"/>
        <w:jc w:val="both"/>
      </w:pPr>
      <w:r>
        <w:t>доходы по сделкам РЕПО;</w:t>
      </w:r>
    </w:p>
    <w:p w:rsidR="007C2AF3" w:rsidRDefault="007C2AF3">
      <w:pPr>
        <w:pStyle w:val="ConsPlusNormal"/>
        <w:spacing w:before="220"/>
        <w:ind w:firstLine="540"/>
        <w:jc w:val="both"/>
      </w:pPr>
      <w:r>
        <w:t>иные доходы от собственности, не отнесенные на подстатьи КОСГУ 121 - 128, 12A, 12K, 12T.</w:t>
      </w:r>
    </w:p>
    <w:p w:rsidR="007C2AF3" w:rsidRDefault="007C2AF3">
      <w:pPr>
        <w:pStyle w:val="ConsPlusNormal"/>
        <w:spacing w:before="220"/>
        <w:ind w:firstLine="540"/>
        <w:jc w:val="both"/>
      </w:pPr>
      <w:r>
        <w:t>9.2.10. На подстатью 12A "Доли в прибылях (убытках) объектов инвестирования" КОСГУ относятся операции, отражающие финансовый результат инвестиций в ассоциированные организации в виде прибыли (убытка), приходящейся (приходящегося) на долю публично-правового образования и (или) автономного учреждения в капитале указанной организации.</w:t>
      </w:r>
    </w:p>
    <w:p w:rsidR="007C2AF3" w:rsidRDefault="007C2AF3">
      <w:pPr>
        <w:pStyle w:val="ConsPlusNormal"/>
        <w:spacing w:before="220"/>
        <w:ind w:firstLine="540"/>
        <w:jc w:val="both"/>
      </w:pPr>
      <w:r>
        <w:t>Для отражения в бухгалтерском (бюджетном) учете кассовых поступлений и (или) выбытий денежных средств (их эквивалентов) данная подстатья КОСГУ не применяется.";</w:t>
      </w:r>
    </w:p>
    <w:p w:rsidR="007C2AF3" w:rsidRDefault="007C2AF3">
      <w:pPr>
        <w:pStyle w:val="ConsPlusNormal"/>
        <w:spacing w:before="220"/>
        <w:ind w:firstLine="540"/>
        <w:jc w:val="both"/>
      </w:pPr>
      <w:r>
        <w:t xml:space="preserve">9) в </w:t>
      </w:r>
      <w:hyperlink r:id="rId39" w:history="1">
        <w:r>
          <w:rPr>
            <w:color w:val="0000FF"/>
          </w:rPr>
          <w:t>пункте 9.3</w:t>
        </w:r>
      </w:hyperlink>
      <w:r>
        <w:t>:</w:t>
      </w:r>
    </w:p>
    <w:p w:rsidR="007C2AF3" w:rsidRDefault="007C2AF3">
      <w:pPr>
        <w:pStyle w:val="ConsPlusNormal"/>
        <w:spacing w:before="220"/>
        <w:ind w:firstLine="540"/>
        <w:jc w:val="both"/>
      </w:pPr>
      <w:r>
        <w:t xml:space="preserve">в </w:t>
      </w:r>
      <w:hyperlink r:id="rId40" w:history="1">
        <w:r>
          <w:rPr>
            <w:color w:val="0000FF"/>
          </w:rPr>
          <w:t>абзаце третьем</w:t>
        </w:r>
      </w:hyperlink>
      <w:r>
        <w:t xml:space="preserve"> слово "(работ)" исключить;</w:t>
      </w:r>
    </w:p>
    <w:p w:rsidR="007C2AF3" w:rsidRDefault="007C2AF3">
      <w:pPr>
        <w:pStyle w:val="ConsPlusNormal"/>
        <w:spacing w:before="220"/>
        <w:ind w:firstLine="540"/>
        <w:jc w:val="both"/>
      </w:pPr>
      <w:r>
        <w:t xml:space="preserve">в </w:t>
      </w:r>
      <w:hyperlink r:id="rId41" w:history="1">
        <w:r>
          <w:rPr>
            <w:color w:val="0000FF"/>
          </w:rPr>
          <w:t>абзаце девятом</w:t>
        </w:r>
      </w:hyperlink>
      <w:r>
        <w:t xml:space="preserve"> код КОСГУ "13S" заменить кодом КОСГУ "138";</w:t>
      </w:r>
    </w:p>
    <w:p w:rsidR="007C2AF3" w:rsidRDefault="007C2AF3">
      <w:pPr>
        <w:pStyle w:val="ConsPlusNormal"/>
        <w:spacing w:before="220"/>
        <w:ind w:firstLine="540"/>
        <w:jc w:val="both"/>
      </w:pPr>
      <w:r>
        <w:t xml:space="preserve">в </w:t>
      </w:r>
      <w:hyperlink r:id="rId42" w:history="1">
        <w:r>
          <w:rPr>
            <w:color w:val="0000FF"/>
          </w:rPr>
          <w:t>абзаце втором подпункта 9.3.1</w:t>
        </w:r>
      </w:hyperlink>
      <w:r>
        <w:t xml:space="preserve"> слова "на территории Российской Федерации, в частности населению Российской Федерации, а также гражданам других государств (нерезидентам)" заменить словом "(работ)";</w:t>
      </w:r>
    </w:p>
    <w:p w:rsidR="007C2AF3" w:rsidRDefault="007C2AF3">
      <w:pPr>
        <w:pStyle w:val="ConsPlusNormal"/>
        <w:spacing w:before="220"/>
        <w:ind w:firstLine="540"/>
        <w:jc w:val="both"/>
      </w:pPr>
      <w:r>
        <w:t xml:space="preserve">в </w:t>
      </w:r>
      <w:hyperlink r:id="rId43" w:history="1">
        <w:r>
          <w:rPr>
            <w:color w:val="0000FF"/>
          </w:rPr>
          <w:t>подпункте 9.3.2</w:t>
        </w:r>
      </w:hyperlink>
      <w:r>
        <w:t xml:space="preserve"> слово "(работ)" исключить;</w:t>
      </w:r>
    </w:p>
    <w:p w:rsidR="007C2AF3" w:rsidRDefault="007C2AF3">
      <w:pPr>
        <w:pStyle w:val="ConsPlusNormal"/>
        <w:spacing w:before="220"/>
        <w:ind w:firstLine="540"/>
        <w:jc w:val="both"/>
      </w:pPr>
      <w:r>
        <w:t xml:space="preserve">в </w:t>
      </w:r>
      <w:hyperlink r:id="rId44" w:history="1">
        <w:r>
          <w:rPr>
            <w:color w:val="0000FF"/>
          </w:rPr>
          <w:t>подпункте 9.3.3</w:t>
        </w:r>
      </w:hyperlink>
      <w:r>
        <w:t>:</w:t>
      </w:r>
    </w:p>
    <w:p w:rsidR="007C2AF3" w:rsidRDefault="007C2AF3">
      <w:pPr>
        <w:pStyle w:val="ConsPlusNormal"/>
        <w:spacing w:before="220"/>
        <w:ind w:firstLine="540"/>
        <w:jc w:val="both"/>
      </w:pPr>
      <w:r>
        <w:t xml:space="preserve">в </w:t>
      </w:r>
      <w:hyperlink r:id="rId45" w:history="1">
        <w:r>
          <w:rPr>
            <w:color w:val="0000FF"/>
          </w:rPr>
          <w:t>абзаце пятом</w:t>
        </w:r>
      </w:hyperlink>
      <w:r>
        <w:t xml:space="preserve"> слова "в государственных реестрах" заменить словами "в иных государственных реестрах (регистрах), в том числе региональных, муниципальных реестрах";</w:t>
      </w:r>
    </w:p>
    <w:p w:rsidR="007C2AF3" w:rsidRDefault="007C2AF3">
      <w:pPr>
        <w:pStyle w:val="ConsPlusNormal"/>
        <w:spacing w:before="220"/>
        <w:ind w:firstLine="540"/>
        <w:jc w:val="both"/>
      </w:pPr>
      <w:hyperlink r:id="rId46" w:history="1">
        <w:r>
          <w:rPr>
            <w:color w:val="0000FF"/>
          </w:rPr>
          <w:t>абзац седьмой</w:t>
        </w:r>
      </w:hyperlink>
      <w:r>
        <w:t xml:space="preserve"> дополнить словами "от платы за предоставление информации из государственных источников (реестров, регистров, иных источников)";</w:t>
      </w:r>
    </w:p>
    <w:p w:rsidR="007C2AF3" w:rsidRDefault="007C2AF3">
      <w:pPr>
        <w:pStyle w:val="ConsPlusNormal"/>
        <w:spacing w:before="220"/>
        <w:ind w:firstLine="540"/>
        <w:jc w:val="both"/>
      </w:pPr>
      <w:hyperlink r:id="rId47" w:history="1">
        <w:r>
          <w:rPr>
            <w:color w:val="0000FF"/>
          </w:rPr>
          <w:t>подпункт 9.3.4</w:t>
        </w:r>
      </w:hyperlink>
      <w:r>
        <w:t xml:space="preserve"> дополнить новым абзацем восьмым следующего содержания:</w:t>
      </w:r>
    </w:p>
    <w:p w:rsidR="007C2AF3" w:rsidRDefault="007C2AF3">
      <w:pPr>
        <w:pStyle w:val="ConsPlusNormal"/>
        <w:spacing w:before="220"/>
        <w:ind w:firstLine="540"/>
        <w:jc w:val="both"/>
      </w:pPr>
      <w:r>
        <w:t>"возмещение затрат по содержанию имущества, находящегося в пользовании, вне договора аренды (безвозмездного пользования);";</w:t>
      </w:r>
    </w:p>
    <w:p w:rsidR="007C2AF3" w:rsidRDefault="007C2AF3">
      <w:pPr>
        <w:pStyle w:val="ConsPlusNormal"/>
        <w:spacing w:before="220"/>
        <w:ind w:firstLine="540"/>
        <w:jc w:val="both"/>
      </w:pPr>
      <w:r>
        <w:t xml:space="preserve">в </w:t>
      </w:r>
      <w:hyperlink r:id="rId48" w:history="1">
        <w:r>
          <w:rPr>
            <w:color w:val="0000FF"/>
          </w:rPr>
          <w:t>подпункте 9.3.5</w:t>
        </w:r>
      </w:hyperlink>
      <w:r>
        <w:t>:</w:t>
      </w:r>
    </w:p>
    <w:p w:rsidR="007C2AF3" w:rsidRDefault="007C2AF3">
      <w:pPr>
        <w:pStyle w:val="ConsPlusNormal"/>
        <w:spacing w:before="220"/>
        <w:ind w:firstLine="540"/>
        <w:jc w:val="both"/>
      </w:pPr>
      <w:r>
        <w:t xml:space="preserve">в </w:t>
      </w:r>
      <w:hyperlink r:id="rId49" w:history="1">
        <w:r>
          <w:rPr>
            <w:color w:val="0000FF"/>
          </w:rPr>
          <w:t>абзаце первом</w:t>
        </w:r>
      </w:hyperlink>
      <w:r>
        <w:t xml:space="preserve"> слова "аренде в соответствии с договором аренды (имущественного найма) или договором безвозмездного пользования" заменить словами "аренде, в безвозмездном пользовании в соответствии с договором аренды (имущественного найма) или договором безвозмездного пользования, признаваемого в целях бухгалтерского учета объектом учета аренды";</w:t>
      </w:r>
    </w:p>
    <w:p w:rsidR="007C2AF3" w:rsidRDefault="007C2AF3">
      <w:pPr>
        <w:pStyle w:val="ConsPlusNormal"/>
        <w:spacing w:before="220"/>
        <w:ind w:firstLine="540"/>
        <w:jc w:val="both"/>
      </w:pPr>
      <w:hyperlink r:id="rId50" w:history="1">
        <w:r>
          <w:rPr>
            <w:color w:val="0000FF"/>
          </w:rPr>
          <w:t>абзац третий</w:t>
        </w:r>
      </w:hyperlink>
      <w:r>
        <w:t xml:space="preserve"> дополнить словами ", находящегося в аренде, в безвозмездном пользовании в соответствии с договором аренды (имущественного найма) или договором безвозмездного пользования, признаваемого в целях бухгалтерского учета объектом учета аренды;";</w:t>
      </w:r>
    </w:p>
    <w:p w:rsidR="007C2AF3" w:rsidRDefault="007C2AF3">
      <w:pPr>
        <w:pStyle w:val="ConsPlusNormal"/>
        <w:spacing w:before="220"/>
        <w:ind w:firstLine="540"/>
        <w:jc w:val="both"/>
      </w:pPr>
      <w:hyperlink r:id="rId51" w:history="1">
        <w:r>
          <w:rPr>
            <w:color w:val="0000FF"/>
          </w:rPr>
          <w:t>подпункт 9.3.6</w:t>
        </w:r>
      </w:hyperlink>
      <w:r>
        <w:t xml:space="preserve"> дополнить словами ", от возврата подотчетным лицом выданного ему аванса в прошлые отчетные периоды";</w:t>
      </w:r>
    </w:p>
    <w:p w:rsidR="007C2AF3" w:rsidRDefault="007C2AF3">
      <w:pPr>
        <w:pStyle w:val="ConsPlusNormal"/>
        <w:spacing w:before="220"/>
        <w:ind w:firstLine="540"/>
        <w:jc w:val="both"/>
      </w:pPr>
      <w:r>
        <w:t xml:space="preserve">в </w:t>
      </w:r>
      <w:hyperlink r:id="rId52" w:history="1">
        <w:r>
          <w:rPr>
            <w:color w:val="0000FF"/>
          </w:rPr>
          <w:t>подпункте 9.3.8</w:t>
        </w:r>
      </w:hyperlink>
      <w:r>
        <w:t>:</w:t>
      </w:r>
    </w:p>
    <w:p w:rsidR="007C2AF3" w:rsidRDefault="007C2AF3">
      <w:pPr>
        <w:pStyle w:val="ConsPlusNormal"/>
        <w:spacing w:before="220"/>
        <w:ind w:firstLine="540"/>
        <w:jc w:val="both"/>
      </w:pPr>
      <w:r>
        <w:t>код КОСГУ "13S" заменить кодом КОСГУ "138";</w:t>
      </w:r>
    </w:p>
    <w:p w:rsidR="007C2AF3" w:rsidRDefault="007C2AF3">
      <w:pPr>
        <w:pStyle w:val="ConsPlusNormal"/>
        <w:spacing w:before="220"/>
        <w:ind w:firstLine="540"/>
        <w:jc w:val="both"/>
      </w:pPr>
      <w:hyperlink r:id="rId53" w:history="1">
        <w:r>
          <w:rPr>
            <w:color w:val="0000FF"/>
          </w:rPr>
          <w:t>дополнить</w:t>
        </w:r>
      </w:hyperlink>
      <w:r>
        <w:t xml:space="preserve"> абзацем следующего содержания:</w:t>
      </w:r>
    </w:p>
    <w:p w:rsidR="007C2AF3" w:rsidRDefault="007C2AF3">
      <w:pPr>
        <w:pStyle w:val="ConsPlusNormal"/>
        <w:spacing w:before="220"/>
        <w:ind w:firstLine="540"/>
        <w:jc w:val="both"/>
      </w:pPr>
      <w:r>
        <w:t>"Для отражения кассовых поступлений и выбытий данная подстатья КОСГУ не применяется. Кассовое поступление доходов по договору строительного подряда отражается по подстатье 131 "Доходы от оказания платных услуг (работ)".";</w:t>
      </w:r>
    </w:p>
    <w:p w:rsidR="007C2AF3" w:rsidRDefault="007C2AF3">
      <w:pPr>
        <w:pStyle w:val="ConsPlusNormal"/>
        <w:spacing w:before="220"/>
        <w:ind w:firstLine="540"/>
        <w:jc w:val="both"/>
      </w:pPr>
      <w:r>
        <w:t xml:space="preserve">10) в </w:t>
      </w:r>
      <w:hyperlink r:id="rId54" w:history="1">
        <w:r>
          <w:rPr>
            <w:color w:val="0000FF"/>
          </w:rPr>
          <w:t>пункте 9.5</w:t>
        </w:r>
      </w:hyperlink>
      <w:r>
        <w:t>:</w:t>
      </w:r>
    </w:p>
    <w:p w:rsidR="007C2AF3" w:rsidRDefault="007C2AF3">
      <w:pPr>
        <w:pStyle w:val="ConsPlusNormal"/>
        <w:spacing w:before="220"/>
        <w:ind w:firstLine="540"/>
        <w:jc w:val="both"/>
      </w:pPr>
      <w:r>
        <w:t xml:space="preserve">в </w:t>
      </w:r>
      <w:hyperlink r:id="rId55" w:history="1">
        <w:r>
          <w:rPr>
            <w:color w:val="0000FF"/>
          </w:rPr>
          <w:t>абзацах первом</w:t>
        </w:r>
      </w:hyperlink>
      <w:r>
        <w:t xml:space="preserve"> и </w:t>
      </w:r>
      <w:hyperlink r:id="rId56" w:history="1">
        <w:r>
          <w:rPr>
            <w:color w:val="0000FF"/>
          </w:rPr>
          <w:t>втором</w:t>
        </w:r>
      </w:hyperlink>
      <w:r>
        <w:t xml:space="preserve"> слова "Безвозмездные денежные поступления" заменить словами "Безвозмездные денежные поступления текущего характера";</w:t>
      </w:r>
    </w:p>
    <w:p w:rsidR="007C2AF3" w:rsidRDefault="007C2AF3">
      <w:pPr>
        <w:pStyle w:val="ConsPlusNormal"/>
        <w:spacing w:before="220"/>
        <w:ind w:firstLine="540"/>
        <w:jc w:val="both"/>
      </w:pPr>
      <w:r>
        <w:t xml:space="preserve">в </w:t>
      </w:r>
      <w:hyperlink r:id="rId57" w:history="1">
        <w:r>
          <w:rPr>
            <w:color w:val="0000FF"/>
          </w:rPr>
          <w:t>абзаце первом</w:t>
        </w:r>
      </w:hyperlink>
      <w:r>
        <w:t xml:space="preserve"> слова "и капитального" исключить;</w:t>
      </w:r>
    </w:p>
    <w:p w:rsidR="007C2AF3" w:rsidRDefault="007C2AF3">
      <w:pPr>
        <w:pStyle w:val="ConsPlusNormal"/>
        <w:spacing w:before="220"/>
        <w:ind w:firstLine="540"/>
        <w:jc w:val="both"/>
      </w:pPr>
      <w:hyperlink r:id="rId58" w:history="1">
        <w:r>
          <w:rPr>
            <w:color w:val="0000FF"/>
          </w:rPr>
          <w:t>абзацы третий</w:t>
        </w:r>
      </w:hyperlink>
      <w:r>
        <w:t xml:space="preserve"> - </w:t>
      </w:r>
      <w:hyperlink r:id="rId59" w:history="1">
        <w:r>
          <w:rPr>
            <w:color w:val="0000FF"/>
          </w:rPr>
          <w:t>одиннадцатый</w:t>
        </w:r>
      </w:hyperlink>
      <w:r>
        <w:t xml:space="preserve"> изложить в следующей редакции:</w:t>
      </w:r>
    </w:p>
    <w:p w:rsidR="007C2AF3" w:rsidRDefault="007C2AF3">
      <w:pPr>
        <w:pStyle w:val="ConsPlusNormal"/>
        <w:spacing w:before="220"/>
        <w:ind w:firstLine="540"/>
        <w:jc w:val="both"/>
      </w:pPr>
      <w:r>
        <w:t>"151 "Поступления текущего характера от других бюджетов бюджетной системы Российской Федерации";</w:t>
      </w:r>
    </w:p>
    <w:p w:rsidR="007C2AF3" w:rsidRDefault="007C2AF3">
      <w:pPr>
        <w:pStyle w:val="ConsPlusNormal"/>
        <w:spacing w:before="220"/>
        <w:ind w:firstLine="540"/>
        <w:jc w:val="both"/>
      </w:pPr>
      <w:r>
        <w:t>152 "Поступления текущего характера бюджетным и автономным учреждениям от сектора государственного управления";</w:t>
      </w:r>
    </w:p>
    <w:p w:rsidR="007C2AF3" w:rsidRDefault="007C2AF3">
      <w:pPr>
        <w:pStyle w:val="ConsPlusNormal"/>
        <w:spacing w:before="220"/>
        <w:ind w:firstLine="540"/>
        <w:jc w:val="both"/>
      </w:pPr>
      <w:r>
        <w:t>153 "Поступления текущего характера в бюджеты бюджетной системы Российской Федерации от бюджетных и автономных учреждений";</w:t>
      </w:r>
    </w:p>
    <w:p w:rsidR="007C2AF3" w:rsidRDefault="007C2AF3">
      <w:pPr>
        <w:pStyle w:val="ConsPlusNormal"/>
        <w:spacing w:before="220"/>
        <w:ind w:firstLine="540"/>
        <w:jc w:val="both"/>
      </w:pPr>
      <w:r>
        <w:t>154 "Поступления текущего характера от организаций государственного сектора";</w:t>
      </w:r>
    </w:p>
    <w:p w:rsidR="007C2AF3" w:rsidRDefault="007C2AF3">
      <w:pPr>
        <w:pStyle w:val="ConsPlusNormal"/>
        <w:spacing w:before="220"/>
        <w:ind w:firstLine="540"/>
        <w:jc w:val="both"/>
      </w:pPr>
      <w:r>
        <w:t>155 "Поступления текущего характера от иных резидентов (за исключением сектора государственного управления и организаций государственного сектора)";</w:t>
      </w:r>
    </w:p>
    <w:p w:rsidR="007C2AF3" w:rsidRDefault="007C2AF3">
      <w:pPr>
        <w:pStyle w:val="ConsPlusNormal"/>
        <w:spacing w:before="220"/>
        <w:ind w:firstLine="540"/>
        <w:jc w:val="both"/>
      </w:pPr>
      <w:r>
        <w:t xml:space="preserve">156 "Поступления текущего характера от наднациональных организаций и правительств </w:t>
      </w:r>
      <w:r>
        <w:lastRenderedPageBreak/>
        <w:t>иностранных государств";</w:t>
      </w:r>
    </w:p>
    <w:p w:rsidR="007C2AF3" w:rsidRDefault="007C2AF3">
      <w:pPr>
        <w:pStyle w:val="ConsPlusNormal"/>
        <w:spacing w:before="220"/>
        <w:ind w:firstLine="540"/>
        <w:jc w:val="both"/>
      </w:pPr>
      <w:r>
        <w:t>157 "Поступления текущего характера от международных организаций";</w:t>
      </w:r>
    </w:p>
    <w:p w:rsidR="007C2AF3" w:rsidRDefault="007C2AF3">
      <w:pPr>
        <w:pStyle w:val="ConsPlusNormal"/>
        <w:spacing w:before="220"/>
        <w:ind w:firstLine="540"/>
        <w:jc w:val="both"/>
      </w:pPr>
      <w:r>
        <w:t>158 "Поступления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p w:rsidR="007C2AF3" w:rsidRDefault="007C2AF3">
      <w:pPr>
        <w:pStyle w:val="ConsPlusNormal"/>
        <w:spacing w:before="220"/>
        <w:ind w:firstLine="540"/>
        <w:jc w:val="both"/>
      </w:pPr>
      <w:r>
        <w:t>159 "Поступления (перечисления) по урегулированию расчетов между бюджетами бюджетной системы Российской Федерации по распределенным доходам и безвозмездные поступления";";</w:t>
      </w:r>
    </w:p>
    <w:p w:rsidR="007C2AF3" w:rsidRDefault="007C2AF3">
      <w:pPr>
        <w:pStyle w:val="ConsPlusNormal"/>
        <w:spacing w:before="220"/>
        <w:ind w:firstLine="540"/>
        <w:jc w:val="both"/>
      </w:pPr>
      <w:hyperlink r:id="rId60" w:history="1">
        <w:r>
          <w:rPr>
            <w:color w:val="0000FF"/>
          </w:rPr>
          <w:t>абзацы двенадцатый</w:t>
        </w:r>
      </w:hyperlink>
      <w:r>
        <w:t xml:space="preserve"> - </w:t>
      </w:r>
      <w:hyperlink r:id="rId61" w:history="1">
        <w:r>
          <w:rPr>
            <w:color w:val="0000FF"/>
          </w:rPr>
          <w:t>пятнадцатый</w:t>
        </w:r>
      </w:hyperlink>
      <w:r>
        <w:t xml:space="preserve"> признать утратившими силу;</w:t>
      </w:r>
    </w:p>
    <w:p w:rsidR="007C2AF3" w:rsidRDefault="007C2AF3">
      <w:pPr>
        <w:pStyle w:val="ConsPlusNormal"/>
        <w:spacing w:before="220"/>
        <w:ind w:firstLine="540"/>
        <w:jc w:val="both"/>
      </w:pPr>
      <w:hyperlink r:id="rId62" w:history="1">
        <w:r>
          <w:rPr>
            <w:color w:val="0000FF"/>
          </w:rPr>
          <w:t>подпункты 9.5.1</w:t>
        </w:r>
      </w:hyperlink>
      <w:r>
        <w:t xml:space="preserve"> - </w:t>
      </w:r>
      <w:hyperlink r:id="rId63" w:history="1">
        <w:r>
          <w:rPr>
            <w:color w:val="0000FF"/>
          </w:rPr>
          <w:t>9.5.9</w:t>
        </w:r>
      </w:hyperlink>
      <w:r>
        <w:t xml:space="preserve"> изложить в следующей редакции:</w:t>
      </w:r>
    </w:p>
    <w:p w:rsidR="007C2AF3" w:rsidRDefault="007C2AF3">
      <w:pPr>
        <w:pStyle w:val="ConsPlusNormal"/>
        <w:spacing w:before="220"/>
        <w:ind w:firstLine="540"/>
        <w:jc w:val="both"/>
      </w:pPr>
      <w:r>
        <w:t>"9.5.1. На подстатью 151 "Поступления текущего характера от других бюджетов бюджетной системы Российской Федерации" КОСГУ относятся доходы бюджетов бюджетной системы Российской Федерации в результате предоставления дотаций, субсидий, субвенций и иных межбюджетных трансфертов из других бюджетов бюджетной системы Российской Федерации текущего характера, а также возврат предоставленных межбюджетных трансфертов, в том числе неиспользованных.</w:t>
      </w:r>
    </w:p>
    <w:p w:rsidR="007C2AF3" w:rsidRDefault="007C2AF3">
      <w:pPr>
        <w:pStyle w:val="ConsPlusNormal"/>
        <w:spacing w:before="220"/>
        <w:ind w:firstLine="540"/>
        <w:jc w:val="both"/>
      </w:pPr>
      <w:r>
        <w:t>9.5.2. На подстатью 152 "Поступления текущего характера бюджетным и автономным учреждениям от сектора государственного управления" КОСГУ относятся:</w:t>
      </w:r>
    </w:p>
    <w:p w:rsidR="007C2AF3" w:rsidRDefault="007C2AF3">
      <w:pPr>
        <w:pStyle w:val="ConsPlusNormal"/>
        <w:spacing w:before="220"/>
        <w:ind w:firstLine="540"/>
        <w:jc w:val="both"/>
      </w:pPr>
      <w:r>
        <w:t>- доходы, получаемые государственными (муниципальными) учреждениями из соответствующих бюджетов, от субсидии на иные цели текущего характера;</w:t>
      </w:r>
    </w:p>
    <w:p w:rsidR="007C2AF3" w:rsidRDefault="007C2AF3">
      <w:pPr>
        <w:pStyle w:val="ConsPlusNormal"/>
        <w:spacing w:before="220"/>
        <w:ind w:firstLine="540"/>
        <w:jc w:val="both"/>
      </w:pPr>
      <w:r>
        <w:t>- иные трансферы (в части расчетов с автономными и бюджетными учреждениями) текущего характера.</w:t>
      </w:r>
    </w:p>
    <w:p w:rsidR="007C2AF3" w:rsidRDefault="007C2AF3">
      <w:pPr>
        <w:pStyle w:val="ConsPlusNormal"/>
        <w:spacing w:before="220"/>
        <w:ind w:firstLine="540"/>
        <w:jc w:val="both"/>
      </w:pPr>
      <w:r>
        <w:t>9.5.3. На подстатью 153 "Поступления текущего характера в бюджеты бюджетной системы Российской Федерации от бюджетных и автономных учреждений" КОСГУ относятся:</w:t>
      </w:r>
    </w:p>
    <w:p w:rsidR="007C2AF3" w:rsidRDefault="007C2AF3">
      <w:pPr>
        <w:pStyle w:val="ConsPlusNormal"/>
        <w:spacing w:before="220"/>
        <w:ind w:firstLine="540"/>
        <w:jc w:val="both"/>
      </w:pPr>
      <w:r>
        <w:t>- безвозмездные поступления от государственных (муниципальных) учреждений, в том числе доходы от возврата бюджетными (автономными) учреждениями остатков субсидий прошлых лет, имеющих целевое назначение, иные трансферы (в части расчетов с автономными и бюджетными учреждениями);</w:t>
      </w:r>
    </w:p>
    <w:p w:rsidR="007C2AF3" w:rsidRDefault="007C2AF3">
      <w:pPr>
        <w:pStyle w:val="ConsPlusNormal"/>
        <w:spacing w:before="220"/>
        <w:ind w:firstLine="540"/>
        <w:jc w:val="both"/>
      </w:pPr>
      <w:r>
        <w:t>9.5.4. На подстатью 154 "Поступления текущего характера от организаций государственного сектора" КОСГУ относятся безвозмездные поступления текущего характера от организаций государственного сектора, в том числе доходы бюджетов бюджетной системы Российской Федерации от возврата организациями государственного сектора остатков субсидии, имеющих целевое назначение, прошлых лет.</w:t>
      </w:r>
    </w:p>
    <w:p w:rsidR="007C2AF3" w:rsidRDefault="007C2AF3">
      <w:pPr>
        <w:pStyle w:val="ConsPlusNormal"/>
        <w:spacing w:before="220"/>
        <w:ind w:firstLine="540"/>
        <w:jc w:val="both"/>
      </w:pPr>
      <w:r>
        <w:t>9.5.5. На подстатью 155 "Поступления текущего характера от иных резидентов (за исключением сектора государственного управления и организаций государственного сектора)" КОСГУ относятся безвозмездные поступления текущего характера от иных резидентов (за исключением сектора государственного управления и организаций государственного сектора), в том числе:</w:t>
      </w:r>
    </w:p>
    <w:p w:rsidR="007C2AF3" w:rsidRDefault="007C2AF3">
      <w:pPr>
        <w:pStyle w:val="ConsPlusNormal"/>
        <w:spacing w:before="220"/>
        <w:ind w:firstLine="540"/>
        <w:jc w:val="both"/>
      </w:pPr>
      <w:r>
        <w:t>гранты, пожертвования, в том числе денежные пожертвования и безвозмездные поступления от физических и (или) юридических лиц;</w:t>
      </w:r>
    </w:p>
    <w:p w:rsidR="007C2AF3" w:rsidRDefault="007C2AF3">
      <w:pPr>
        <w:pStyle w:val="ConsPlusNormal"/>
        <w:spacing w:before="220"/>
        <w:ind w:firstLine="540"/>
        <w:jc w:val="both"/>
      </w:pPr>
      <w:r>
        <w:t>средства самообложения граждан;</w:t>
      </w:r>
    </w:p>
    <w:p w:rsidR="007C2AF3" w:rsidRDefault="007C2AF3">
      <w:pPr>
        <w:pStyle w:val="ConsPlusNormal"/>
        <w:spacing w:before="220"/>
        <w:ind w:firstLine="540"/>
        <w:jc w:val="both"/>
      </w:pPr>
      <w:r>
        <w:t xml:space="preserve">доходы бюджетов бюджетной системы Российской Федерации от возврата организациями, </w:t>
      </w:r>
      <w:r>
        <w:lastRenderedPageBreak/>
        <w:t>за исключением государственных (муниципальных) бюджетных (автономных) учреждений и организаций государственного сектора, остатков субсидии, имеющих целевое назначение, прошлых лет;</w:t>
      </w:r>
    </w:p>
    <w:p w:rsidR="007C2AF3" w:rsidRDefault="007C2AF3">
      <w:pPr>
        <w:pStyle w:val="ConsPlusNormal"/>
        <w:spacing w:before="220"/>
        <w:ind w:firstLine="540"/>
        <w:jc w:val="both"/>
      </w:pPr>
      <w:r>
        <w:t>безвозмездные поступления от иных организаций, за исключением государственных (муниципальных) бюджетных (автономных) учреждений и организаций государственного сектора;</w:t>
      </w:r>
    </w:p>
    <w:p w:rsidR="007C2AF3" w:rsidRDefault="007C2AF3">
      <w:pPr>
        <w:pStyle w:val="ConsPlusNormal"/>
        <w:spacing w:before="220"/>
        <w:ind w:firstLine="540"/>
        <w:jc w:val="both"/>
      </w:pPr>
      <w:r>
        <w:t>иные безвозмездные целевые поступления.</w:t>
      </w:r>
    </w:p>
    <w:p w:rsidR="007C2AF3" w:rsidRDefault="007C2AF3">
      <w:pPr>
        <w:pStyle w:val="ConsPlusNormal"/>
        <w:spacing w:before="220"/>
        <w:ind w:firstLine="540"/>
        <w:jc w:val="both"/>
      </w:pPr>
      <w:r>
        <w:t>9.5.6. На подстатью 156 "Поступления текущего характера от наднациональных организаций и правительств иностранных государств" КОСГУ относятся доходы от получения безвозмездных и безвозвратных трансфертов текущего характера, предоставленных наднациональными организациями и правительствами иностранных государств.</w:t>
      </w:r>
    </w:p>
    <w:p w:rsidR="007C2AF3" w:rsidRDefault="007C2AF3">
      <w:pPr>
        <w:pStyle w:val="ConsPlusNormal"/>
        <w:spacing w:before="220"/>
        <w:ind w:firstLine="540"/>
        <w:jc w:val="both"/>
      </w:pPr>
      <w:r>
        <w:t>9.5.7. На подстатью 157 "Поступления текущего характера от международных организаций" КОСГУ относятся доходы от получения безвозмездных и безвозвратных трансфертов текущего характера, предоставленных международными организациями.</w:t>
      </w:r>
    </w:p>
    <w:p w:rsidR="007C2AF3" w:rsidRDefault="007C2AF3">
      <w:pPr>
        <w:pStyle w:val="ConsPlusNormal"/>
        <w:spacing w:before="220"/>
        <w:ind w:firstLine="540"/>
        <w:jc w:val="both"/>
      </w:pPr>
      <w:r>
        <w:t>9.5.8. На подстатью 158 "Поступления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 КОСГУ относятся безвозмездные поступления текущего характера от нерезидентов Российской Федерации, в том числе гранты, пожертвования и безвозмездные поступления от физических и (или) юридических лиц.</w:t>
      </w:r>
    </w:p>
    <w:p w:rsidR="007C2AF3" w:rsidRDefault="007C2AF3">
      <w:pPr>
        <w:pStyle w:val="ConsPlusNormal"/>
        <w:spacing w:before="220"/>
        <w:ind w:firstLine="540"/>
        <w:jc w:val="both"/>
      </w:pPr>
      <w:r>
        <w:t>9.5.9. На подстатью 159 "Поступления (перечисления) по урегулированию расчетов между бюджетами бюджетной системы Российской Федерации по распределенным доходам и безвозмездные поступления" КОСГУ относятся поступления (перечисления) по урегулированию расчетов между бюджетами бюджетной системы Российской Федерации по распределенным доходам.";</w:t>
      </w:r>
    </w:p>
    <w:p w:rsidR="007C2AF3" w:rsidRDefault="007C2AF3">
      <w:pPr>
        <w:pStyle w:val="ConsPlusNormal"/>
        <w:spacing w:before="220"/>
        <w:ind w:firstLine="540"/>
        <w:jc w:val="both"/>
      </w:pPr>
      <w:hyperlink r:id="rId64" w:history="1">
        <w:r>
          <w:rPr>
            <w:color w:val="0000FF"/>
          </w:rPr>
          <w:t>подпункты 9.5.10</w:t>
        </w:r>
      </w:hyperlink>
      <w:r>
        <w:t xml:space="preserve"> - </w:t>
      </w:r>
      <w:hyperlink r:id="rId65" w:history="1">
        <w:r>
          <w:rPr>
            <w:color w:val="0000FF"/>
          </w:rPr>
          <w:t>9.5.13</w:t>
        </w:r>
      </w:hyperlink>
      <w:r>
        <w:t xml:space="preserve"> признать утратившими силу;</w:t>
      </w:r>
    </w:p>
    <w:p w:rsidR="007C2AF3" w:rsidRDefault="007C2AF3">
      <w:pPr>
        <w:pStyle w:val="ConsPlusNormal"/>
        <w:spacing w:before="220"/>
        <w:ind w:firstLine="540"/>
        <w:jc w:val="both"/>
      </w:pPr>
      <w:r>
        <w:t xml:space="preserve">11) </w:t>
      </w:r>
      <w:hyperlink r:id="rId66" w:history="1">
        <w:r>
          <w:rPr>
            <w:color w:val="0000FF"/>
          </w:rPr>
          <w:t>пункт 9.6</w:t>
        </w:r>
      </w:hyperlink>
      <w:r>
        <w:t xml:space="preserve"> изложить в следующей редакции:</w:t>
      </w:r>
    </w:p>
    <w:p w:rsidR="007C2AF3" w:rsidRDefault="007C2AF3">
      <w:pPr>
        <w:pStyle w:val="ConsPlusNormal"/>
        <w:spacing w:before="220"/>
        <w:ind w:firstLine="540"/>
        <w:jc w:val="both"/>
      </w:pPr>
      <w:r>
        <w:t>"9.6. По статье 160 "Безвозмездные денежные поступления капитального характера" КОСГУ группируются безвозмездные поступления капитального характера в денежной форме от сектора государственного управления, организаций государственного сектора, иных резидентов, наднациональных организаций и правительств иностранных государств, международных организаций, нерезидентов (за исключением наднациональных организаций и правительств иностранных государств, международных финансовых организаций).</w:t>
      </w:r>
    </w:p>
    <w:p w:rsidR="007C2AF3" w:rsidRDefault="007C2AF3">
      <w:pPr>
        <w:pStyle w:val="ConsPlusNormal"/>
        <w:spacing w:before="220"/>
        <w:ind w:firstLine="540"/>
        <w:jc w:val="both"/>
      </w:pPr>
      <w:r>
        <w:t>Статья 160 "Безвозмездные денежные поступления капитального характера" КОСГУ детализируется подстатьями КОСГУ:</w:t>
      </w:r>
    </w:p>
    <w:p w:rsidR="007C2AF3" w:rsidRDefault="007C2AF3">
      <w:pPr>
        <w:pStyle w:val="ConsPlusNormal"/>
        <w:spacing w:before="220"/>
        <w:ind w:firstLine="540"/>
        <w:jc w:val="both"/>
      </w:pPr>
      <w:r>
        <w:t>161 "Поступления капитального характера от других бюджетов бюджетной системы Российской Федерации";</w:t>
      </w:r>
    </w:p>
    <w:p w:rsidR="007C2AF3" w:rsidRDefault="007C2AF3">
      <w:pPr>
        <w:pStyle w:val="ConsPlusNormal"/>
        <w:spacing w:before="220"/>
        <w:ind w:firstLine="540"/>
        <w:jc w:val="both"/>
      </w:pPr>
      <w:r>
        <w:t>162 "Поступления капитального характера бюджетным и автономным учреждениям от сектора государственного управления";</w:t>
      </w:r>
    </w:p>
    <w:p w:rsidR="007C2AF3" w:rsidRDefault="007C2AF3">
      <w:pPr>
        <w:pStyle w:val="ConsPlusNormal"/>
        <w:spacing w:before="220"/>
        <w:ind w:firstLine="540"/>
        <w:jc w:val="both"/>
      </w:pPr>
      <w:r>
        <w:t>163 "Поступления капитального характера в бюджеты бюджетной системы Российской Федерации от бюджетных и автономных учреждений";</w:t>
      </w:r>
    </w:p>
    <w:p w:rsidR="007C2AF3" w:rsidRDefault="007C2AF3">
      <w:pPr>
        <w:pStyle w:val="ConsPlusNormal"/>
        <w:spacing w:before="220"/>
        <w:ind w:firstLine="540"/>
        <w:jc w:val="both"/>
      </w:pPr>
      <w:r>
        <w:t>164 "Поступления капитального характера от организаций государственного сектора";</w:t>
      </w:r>
    </w:p>
    <w:p w:rsidR="007C2AF3" w:rsidRDefault="007C2AF3">
      <w:pPr>
        <w:pStyle w:val="ConsPlusNormal"/>
        <w:spacing w:before="220"/>
        <w:ind w:firstLine="540"/>
        <w:jc w:val="both"/>
      </w:pPr>
      <w:r>
        <w:t xml:space="preserve">165 "Поступления капитального характера от иных резидентов (за исключением сектора </w:t>
      </w:r>
      <w:r>
        <w:lastRenderedPageBreak/>
        <w:t>государственного управления и организаций государственного сектора)";</w:t>
      </w:r>
    </w:p>
    <w:p w:rsidR="007C2AF3" w:rsidRDefault="007C2AF3">
      <w:pPr>
        <w:pStyle w:val="ConsPlusNormal"/>
        <w:spacing w:before="220"/>
        <w:ind w:firstLine="540"/>
        <w:jc w:val="both"/>
      </w:pPr>
      <w:r>
        <w:t>166 "Поступления капитального характера от наднациональных организаций и правительств иностранных государств";</w:t>
      </w:r>
    </w:p>
    <w:p w:rsidR="007C2AF3" w:rsidRDefault="007C2AF3">
      <w:pPr>
        <w:pStyle w:val="ConsPlusNormal"/>
        <w:spacing w:before="220"/>
        <w:ind w:firstLine="540"/>
        <w:jc w:val="both"/>
      </w:pPr>
      <w:r>
        <w:t>167 "Поступления капитального характера от международных организаций";</w:t>
      </w:r>
    </w:p>
    <w:p w:rsidR="007C2AF3" w:rsidRDefault="007C2AF3">
      <w:pPr>
        <w:pStyle w:val="ConsPlusNormal"/>
        <w:spacing w:before="220"/>
        <w:ind w:firstLine="540"/>
        <w:jc w:val="both"/>
      </w:pPr>
      <w:r>
        <w:t>168 "Поступления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p w:rsidR="007C2AF3" w:rsidRDefault="007C2AF3">
      <w:pPr>
        <w:pStyle w:val="ConsPlusNormal"/>
        <w:spacing w:before="220"/>
        <w:ind w:firstLine="540"/>
        <w:jc w:val="both"/>
      </w:pPr>
      <w:r>
        <w:t>9.6.1. На подстатью 161 "Поступления капитального характера от других бюджетов бюджетной системы Российской Федерации" КОСГУ относятся доходы бюджетов бюджетной системы Российской Федерации в результате предоставления межбюджетных трансфертов капитального характера из других бюджетов бюджетной системы Российской Федерации.</w:t>
      </w:r>
    </w:p>
    <w:p w:rsidR="007C2AF3" w:rsidRDefault="007C2AF3">
      <w:pPr>
        <w:pStyle w:val="ConsPlusNormal"/>
        <w:spacing w:before="220"/>
        <w:ind w:firstLine="540"/>
        <w:jc w:val="both"/>
      </w:pPr>
      <w:r>
        <w:t>9.6.2. На подстатью 162 "Поступления капитального характера бюджетным и автономным учреждениям от сектора государственного управления" КОСГУ относятся доходы, получаемые государственными (муниципальными) учреждениями из соответствующих бюджетов, от субсидии на иные цели капитального характера и субсидии на осуществление капитальных вложений.</w:t>
      </w:r>
    </w:p>
    <w:p w:rsidR="007C2AF3" w:rsidRDefault="007C2AF3">
      <w:pPr>
        <w:pStyle w:val="ConsPlusNormal"/>
        <w:spacing w:before="220"/>
        <w:ind w:firstLine="540"/>
        <w:jc w:val="both"/>
      </w:pPr>
      <w:r>
        <w:t>9.6.3. На подстатью 163 "Поступления капитального характера в бюджеты бюджетной системы Российской Федерации от бюджетных и автономных учреждений" КОСГУ относятся безвозмездные поступления от государственных (муниципальных) учреждений капитального характера в доход бюджетов бюджетной системы Российской Федерации.</w:t>
      </w:r>
    </w:p>
    <w:p w:rsidR="007C2AF3" w:rsidRDefault="007C2AF3">
      <w:pPr>
        <w:pStyle w:val="ConsPlusNormal"/>
        <w:spacing w:before="220"/>
        <w:ind w:firstLine="540"/>
        <w:jc w:val="both"/>
      </w:pPr>
      <w:r>
        <w:t>9.6.4. На подстатью 164 "Поступления капитального характера от организаций государственного сектора" КОСГУ относятся безвозмездные целевые поступления капитального характера от организаций государственного сектора.</w:t>
      </w:r>
    </w:p>
    <w:p w:rsidR="007C2AF3" w:rsidRDefault="007C2AF3">
      <w:pPr>
        <w:pStyle w:val="ConsPlusNormal"/>
        <w:spacing w:before="220"/>
        <w:ind w:firstLine="540"/>
        <w:jc w:val="both"/>
      </w:pPr>
      <w:r>
        <w:t>9.6.5. На подстатью 165 "Поступления капитального характера от иных резидентов (за исключением сектора государственного управления и организаций государственного сектора)" КОСГУ относятся безвозмездные целевые 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p w:rsidR="007C2AF3" w:rsidRDefault="007C2AF3">
      <w:pPr>
        <w:pStyle w:val="ConsPlusNormal"/>
        <w:spacing w:before="220"/>
        <w:ind w:firstLine="540"/>
        <w:jc w:val="both"/>
      </w:pPr>
      <w:r>
        <w:t>9.6.6. На подстатью 166 "Поступления капитального характера от наднациональных организаций и правительств иностранных государств" КОСГУ относятся доходы от получения безвозмездных и безвозвратных трансфертов капитального характера, предоставленных наднациональными организациями и правительствами иностранных государств.</w:t>
      </w:r>
    </w:p>
    <w:p w:rsidR="007C2AF3" w:rsidRDefault="007C2AF3">
      <w:pPr>
        <w:pStyle w:val="ConsPlusNormal"/>
        <w:spacing w:before="220"/>
        <w:ind w:firstLine="540"/>
        <w:jc w:val="both"/>
      </w:pPr>
      <w:r>
        <w:t>9.6.7. На подстатью 167 "Поступления капитального характера от международных организаций" КОСГУ относятся доходы от получения безвозмездных и безвозвратных трансфертов капитального характера, предоставленных международными финансовыми организациями.</w:t>
      </w:r>
    </w:p>
    <w:p w:rsidR="007C2AF3" w:rsidRDefault="007C2AF3">
      <w:pPr>
        <w:pStyle w:val="ConsPlusNormal"/>
        <w:spacing w:before="220"/>
        <w:ind w:firstLine="540"/>
        <w:jc w:val="both"/>
      </w:pPr>
      <w:r>
        <w:t>9.6.8. На подстатью 168 "Поступления капитального характера от нерезидентов (за исключением наднациональных организаций и правительств иностранных государств, международных организаций)" КОСГУ относятся безвозмездные целевые поступления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p w:rsidR="007C2AF3" w:rsidRDefault="007C2AF3">
      <w:pPr>
        <w:pStyle w:val="ConsPlusNormal"/>
        <w:spacing w:before="220"/>
        <w:ind w:firstLine="540"/>
        <w:jc w:val="both"/>
      </w:pPr>
      <w:r>
        <w:t xml:space="preserve">12) в </w:t>
      </w:r>
      <w:hyperlink r:id="rId67" w:history="1">
        <w:r>
          <w:rPr>
            <w:color w:val="0000FF"/>
          </w:rPr>
          <w:t>пункте 9.8</w:t>
        </w:r>
      </w:hyperlink>
      <w:r>
        <w:t>:</w:t>
      </w:r>
    </w:p>
    <w:p w:rsidR="007C2AF3" w:rsidRDefault="007C2AF3">
      <w:pPr>
        <w:pStyle w:val="ConsPlusNormal"/>
        <w:spacing w:before="220"/>
        <w:ind w:firstLine="540"/>
        <w:jc w:val="both"/>
      </w:pPr>
      <w:hyperlink r:id="rId68" w:history="1">
        <w:r>
          <w:rPr>
            <w:color w:val="0000FF"/>
          </w:rPr>
          <w:t>абзац третий</w:t>
        </w:r>
      </w:hyperlink>
      <w:r>
        <w:t xml:space="preserve"> дополнить словами "активом, предоставленным организациями (за исключением сектора государственного управления и организаций государственного сектора)";</w:t>
      </w:r>
    </w:p>
    <w:p w:rsidR="007C2AF3" w:rsidRDefault="007C2AF3">
      <w:pPr>
        <w:pStyle w:val="ConsPlusNormal"/>
        <w:spacing w:before="220"/>
        <w:ind w:firstLine="540"/>
        <w:jc w:val="both"/>
      </w:pPr>
      <w:hyperlink r:id="rId69" w:history="1">
        <w:r>
          <w:rPr>
            <w:color w:val="0000FF"/>
          </w:rPr>
          <w:t>абзацы четвертый</w:t>
        </w:r>
      </w:hyperlink>
      <w:r>
        <w:t xml:space="preserve"> и </w:t>
      </w:r>
      <w:hyperlink r:id="rId70" w:history="1">
        <w:r>
          <w:rPr>
            <w:color w:val="0000FF"/>
          </w:rPr>
          <w:t>пятый</w:t>
        </w:r>
      </w:hyperlink>
      <w:r>
        <w:t xml:space="preserve"> изложить в следующей редакции:</w:t>
      </w:r>
    </w:p>
    <w:p w:rsidR="007C2AF3" w:rsidRDefault="007C2AF3">
      <w:pPr>
        <w:pStyle w:val="ConsPlusNormal"/>
        <w:spacing w:before="220"/>
        <w:ind w:firstLine="540"/>
        <w:jc w:val="both"/>
      </w:pPr>
      <w:r>
        <w:lastRenderedPageBreak/>
        <w:t>"185 "Доходы от безвозмездного права пользования активом, предоставленным организациями государственного сектора";</w:t>
      </w:r>
    </w:p>
    <w:p w:rsidR="007C2AF3" w:rsidRDefault="007C2AF3">
      <w:pPr>
        <w:pStyle w:val="ConsPlusNormal"/>
        <w:spacing w:before="220"/>
        <w:ind w:firstLine="540"/>
        <w:jc w:val="both"/>
      </w:pPr>
      <w:r>
        <w:t>186 "Доходы от безвозмездного права пользования активом, предоставленным сектором государственного управления";";</w:t>
      </w:r>
    </w:p>
    <w:p w:rsidR="007C2AF3" w:rsidRDefault="007C2AF3">
      <w:pPr>
        <w:pStyle w:val="ConsPlusNormal"/>
        <w:spacing w:before="220"/>
        <w:ind w:firstLine="540"/>
        <w:jc w:val="both"/>
      </w:pPr>
      <w:hyperlink r:id="rId71" w:history="1">
        <w:r>
          <w:rPr>
            <w:color w:val="0000FF"/>
          </w:rPr>
          <w:t>дополнить</w:t>
        </w:r>
      </w:hyperlink>
      <w:r>
        <w:t xml:space="preserve"> новым абзацем шестым следующего содержания:</w:t>
      </w:r>
    </w:p>
    <w:p w:rsidR="007C2AF3" w:rsidRDefault="007C2AF3">
      <w:pPr>
        <w:pStyle w:val="ConsPlusNormal"/>
        <w:spacing w:before="220"/>
        <w:ind w:firstLine="540"/>
        <w:jc w:val="both"/>
      </w:pPr>
      <w:r>
        <w:t>"187 "Доходы от безвозмездного права пользования активом, предоставленным иными лицами";";</w:t>
      </w:r>
    </w:p>
    <w:p w:rsidR="007C2AF3" w:rsidRDefault="007C2AF3">
      <w:pPr>
        <w:pStyle w:val="ConsPlusNormal"/>
        <w:spacing w:before="220"/>
        <w:ind w:firstLine="540"/>
        <w:jc w:val="both"/>
      </w:pPr>
      <w:hyperlink r:id="rId72" w:history="1">
        <w:r>
          <w:rPr>
            <w:color w:val="0000FF"/>
          </w:rPr>
          <w:t>абзац первый подпункта 9.8.2</w:t>
        </w:r>
      </w:hyperlink>
      <w:r>
        <w:t xml:space="preserve"> изложить в следующей редакции:</w:t>
      </w:r>
    </w:p>
    <w:p w:rsidR="007C2AF3" w:rsidRDefault="007C2AF3">
      <w:pPr>
        <w:pStyle w:val="ConsPlusNormal"/>
        <w:spacing w:before="220"/>
        <w:ind w:firstLine="540"/>
        <w:jc w:val="both"/>
      </w:pPr>
      <w:r>
        <w:t>"9.8.2. На подстатью 182 "Доходы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 КОСГУ относятся доходы в виде разницы между суммой арендных платежей по соглашению с организациями (за исключением сектора государственного управления и организаций государственного сектора) о безвозмездном пользовании (об аренде на льготных условиях) и суммой справедливой стоимости арендных платежей.";</w:t>
      </w:r>
    </w:p>
    <w:p w:rsidR="007C2AF3" w:rsidRDefault="007C2AF3">
      <w:pPr>
        <w:pStyle w:val="ConsPlusNormal"/>
        <w:spacing w:before="220"/>
        <w:ind w:firstLine="540"/>
        <w:jc w:val="both"/>
      </w:pPr>
      <w:hyperlink r:id="rId73" w:history="1">
        <w:r>
          <w:rPr>
            <w:color w:val="0000FF"/>
          </w:rPr>
          <w:t>подпункты 9.8.3</w:t>
        </w:r>
      </w:hyperlink>
      <w:r>
        <w:t xml:space="preserve"> и </w:t>
      </w:r>
      <w:hyperlink r:id="rId74" w:history="1">
        <w:r>
          <w:rPr>
            <w:color w:val="0000FF"/>
          </w:rPr>
          <w:t>9.8.4</w:t>
        </w:r>
      </w:hyperlink>
      <w:r>
        <w:t xml:space="preserve"> изложить в следующей редакции:</w:t>
      </w:r>
    </w:p>
    <w:p w:rsidR="007C2AF3" w:rsidRDefault="007C2AF3">
      <w:pPr>
        <w:pStyle w:val="ConsPlusNormal"/>
        <w:spacing w:before="220"/>
        <w:ind w:firstLine="540"/>
        <w:jc w:val="both"/>
      </w:pPr>
      <w:r>
        <w:t>"9.8.3. На подстатью 185 "Доходы от безвозмездного права пользования активом, предоставленным организациями государственного сектора" КОСГУ относятся доходы в виде разницы между суммой арендных платежей по соглашению с организациями государственного сектора о безвозмездном пользовании (об аренде на льготных условиях) и суммой справедливой стоимости арендных платежей.</w:t>
      </w:r>
    </w:p>
    <w:p w:rsidR="007C2AF3" w:rsidRDefault="007C2AF3">
      <w:pPr>
        <w:pStyle w:val="ConsPlusNormal"/>
        <w:spacing w:before="220"/>
        <w:ind w:firstLine="540"/>
        <w:jc w:val="both"/>
      </w:pPr>
      <w:r>
        <w:t>Для отражения кассовых поступлений и выбытий данная подстатья КОСГУ не применяется.</w:t>
      </w:r>
    </w:p>
    <w:p w:rsidR="007C2AF3" w:rsidRDefault="007C2AF3">
      <w:pPr>
        <w:pStyle w:val="ConsPlusNormal"/>
        <w:spacing w:before="220"/>
        <w:ind w:firstLine="540"/>
        <w:jc w:val="both"/>
      </w:pPr>
      <w:r>
        <w:t>9.8.4. На подстатью 186 "Доходы от безвозмездного права пользования активом, предоставленным сектором государственного управления" КОСГУ относятся доходы в виде разницы между суммой арендных платежей по соглашению с сектором государственного управления о безвозмездном пользовании (об аренде на льготных условиях) и суммой справедливой стоимости арендных платежей.</w:t>
      </w:r>
    </w:p>
    <w:p w:rsidR="007C2AF3" w:rsidRDefault="007C2AF3">
      <w:pPr>
        <w:pStyle w:val="ConsPlusNormal"/>
        <w:spacing w:before="220"/>
        <w:ind w:firstLine="540"/>
        <w:jc w:val="both"/>
      </w:pPr>
      <w:r>
        <w:t>Для отражения кассовых поступлений и выбытий данная подстатья КОСГУ не применяется.";</w:t>
      </w:r>
    </w:p>
    <w:p w:rsidR="007C2AF3" w:rsidRDefault="007C2AF3">
      <w:pPr>
        <w:pStyle w:val="ConsPlusNormal"/>
        <w:spacing w:before="220"/>
        <w:ind w:firstLine="540"/>
        <w:jc w:val="both"/>
      </w:pPr>
      <w:hyperlink r:id="rId75" w:history="1">
        <w:r>
          <w:rPr>
            <w:color w:val="0000FF"/>
          </w:rPr>
          <w:t>дополнить</w:t>
        </w:r>
      </w:hyperlink>
      <w:r>
        <w:t xml:space="preserve"> подпунктом 9.8.4.1 следующего содержания:</w:t>
      </w:r>
    </w:p>
    <w:p w:rsidR="007C2AF3" w:rsidRDefault="007C2AF3">
      <w:pPr>
        <w:pStyle w:val="ConsPlusNormal"/>
        <w:spacing w:before="220"/>
        <w:ind w:firstLine="540"/>
        <w:jc w:val="both"/>
      </w:pPr>
      <w:r>
        <w:t>"9.8.4.1. На подстатью 187 "Доходы от безвозмездного права пользования активом, предоставленным иными лицами" КОСГУ относятся доходы в виде разницы между суммой арендных платежей по соглашению с иными лицами о безвозмездном пользовании (об аренде на льготных условиях) и суммой справедливой стоимости арендных платежей.</w:t>
      </w:r>
    </w:p>
    <w:p w:rsidR="007C2AF3" w:rsidRDefault="007C2AF3">
      <w:pPr>
        <w:pStyle w:val="ConsPlusNormal"/>
        <w:spacing w:before="220"/>
        <w:ind w:firstLine="540"/>
        <w:jc w:val="both"/>
      </w:pPr>
      <w:r>
        <w:t>Для отражения кассовых поступлений и выбытий данная подстатья КОСГУ не применяется.";</w:t>
      </w:r>
    </w:p>
    <w:p w:rsidR="007C2AF3" w:rsidRDefault="007C2AF3">
      <w:pPr>
        <w:pStyle w:val="ConsPlusNormal"/>
        <w:spacing w:before="220"/>
        <w:ind w:firstLine="540"/>
        <w:jc w:val="both"/>
      </w:pPr>
      <w:r>
        <w:t xml:space="preserve">в </w:t>
      </w:r>
      <w:hyperlink r:id="rId76" w:history="1">
        <w:r>
          <w:rPr>
            <w:color w:val="0000FF"/>
          </w:rPr>
          <w:t>абзаце первом подпункта 9.8.5</w:t>
        </w:r>
      </w:hyperlink>
      <w:r>
        <w:t xml:space="preserve"> цифры "184" заменить цифрами "182, 185 - 187";</w:t>
      </w:r>
    </w:p>
    <w:p w:rsidR="007C2AF3" w:rsidRDefault="007C2AF3">
      <w:pPr>
        <w:pStyle w:val="ConsPlusNormal"/>
        <w:spacing w:before="220"/>
        <w:ind w:firstLine="540"/>
        <w:jc w:val="both"/>
      </w:pPr>
      <w:r>
        <w:t xml:space="preserve">13) в </w:t>
      </w:r>
      <w:hyperlink r:id="rId77" w:history="1">
        <w:r>
          <w:rPr>
            <w:color w:val="0000FF"/>
          </w:rPr>
          <w:t>пункте 9.9</w:t>
        </w:r>
      </w:hyperlink>
      <w:r>
        <w:t>:</w:t>
      </w:r>
    </w:p>
    <w:p w:rsidR="007C2AF3" w:rsidRDefault="007C2AF3">
      <w:pPr>
        <w:pStyle w:val="ConsPlusNormal"/>
        <w:spacing w:before="220"/>
        <w:ind w:firstLine="540"/>
        <w:jc w:val="both"/>
      </w:pPr>
      <w:hyperlink r:id="rId78" w:history="1">
        <w:r>
          <w:rPr>
            <w:color w:val="0000FF"/>
          </w:rPr>
          <w:t>абзацы второй</w:t>
        </w:r>
      </w:hyperlink>
      <w:r>
        <w:t xml:space="preserve"> и </w:t>
      </w:r>
      <w:hyperlink r:id="rId79" w:history="1">
        <w:r>
          <w:rPr>
            <w:color w:val="0000FF"/>
          </w:rPr>
          <w:t>шестой</w:t>
        </w:r>
      </w:hyperlink>
      <w:r>
        <w:t xml:space="preserve"> после слов "характера от" дополнить словами "сектора государственного управления и";</w:t>
      </w:r>
    </w:p>
    <w:p w:rsidR="007C2AF3" w:rsidRDefault="007C2AF3">
      <w:pPr>
        <w:pStyle w:val="ConsPlusNormal"/>
        <w:spacing w:before="220"/>
        <w:ind w:firstLine="540"/>
        <w:jc w:val="both"/>
      </w:pPr>
      <w:hyperlink r:id="rId80" w:history="1">
        <w:r>
          <w:rPr>
            <w:color w:val="0000FF"/>
          </w:rPr>
          <w:t>абзацы третий</w:t>
        </w:r>
      </w:hyperlink>
      <w:r>
        <w:t xml:space="preserve"> и </w:t>
      </w:r>
      <w:hyperlink r:id="rId81" w:history="1">
        <w:r>
          <w:rPr>
            <w:color w:val="0000FF"/>
          </w:rPr>
          <w:t>седьмой</w:t>
        </w:r>
      </w:hyperlink>
      <w:r>
        <w:t xml:space="preserve"> после слов "за исключением" дополнить словами "сектора государственного управления и";</w:t>
      </w:r>
    </w:p>
    <w:p w:rsidR="007C2AF3" w:rsidRDefault="007C2AF3">
      <w:pPr>
        <w:pStyle w:val="ConsPlusNormal"/>
        <w:spacing w:before="220"/>
        <w:ind w:firstLine="540"/>
        <w:jc w:val="both"/>
      </w:pPr>
      <w:r>
        <w:lastRenderedPageBreak/>
        <w:t xml:space="preserve">в </w:t>
      </w:r>
      <w:hyperlink r:id="rId82" w:history="1">
        <w:r>
          <w:rPr>
            <w:color w:val="0000FF"/>
          </w:rPr>
          <w:t>подпунктах 9.9.1</w:t>
        </w:r>
      </w:hyperlink>
      <w:r>
        <w:t xml:space="preserve"> и </w:t>
      </w:r>
      <w:hyperlink r:id="rId83" w:history="1">
        <w:r>
          <w:rPr>
            <w:color w:val="0000FF"/>
          </w:rPr>
          <w:t>9.9.5</w:t>
        </w:r>
      </w:hyperlink>
      <w:r>
        <w:t xml:space="preserve"> после слов "характера от", "управления от" дополнить словами "сектора государственного управления и";</w:t>
      </w:r>
    </w:p>
    <w:p w:rsidR="007C2AF3" w:rsidRDefault="007C2AF3">
      <w:pPr>
        <w:pStyle w:val="ConsPlusNormal"/>
        <w:spacing w:before="220"/>
        <w:ind w:firstLine="540"/>
        <w:jc w:val="both"/>
      </w:pPr>
      <w:r>
        <w:t xml:space="preserve">в </w:t>
      </w:r>
      <w:hyperlink r:id="rId84" w:history="1">
        <w:r>
          <w:rPr>
            <w:color w:val="0000FF"/>
          </w:rPr>
          <w:t>подпункте 9.9.2</w:t>
        </w:r>
      </w:hyperlink>
      <w:r>
        <w:t xml:space="preserve"> и </w:t>
      </w:r>
      <w:hyperlink r:id="rId85" w:history="1">
        <w:r>
          <w:rPr>
            <w:color w:val="0000FF"/>
          </w:rPr>
          <w:t>9.9.6</w:t>
        </w:r>
      </w:hyperlink>
      <w:r>
        <w:t xml:space="preserve"> после слов "за исключением" дополнить словами "сектора государственного управления и";</w:t>
      </w:r>
    </w:p>
    <w:p w:rsidR="007C2AF3" w:rsidRDefault="007C2AF3">
      <w:pPr>
        <w:pStyle w:val="ConsPlusNormal"/>
        <w:spacing w:before="220"/>
        <w:ind w:firstLine="540"/>
        <w:jc w:val="both"/>
      </w:pPr>
      <w:hyperlink r:id="rId86" w:history="1">
        <w:r>
          <w:rPr>
            <w:color w:val="0000FF"/>
          </w:rPr>
          <w:t>подпункт 9.9.9</w:t>
        </w:r>
      </w:hyperlink>
      <w:r>
        <w:t xml:space="preserve"> дополнить словами ", в том числе поступление выморочного имущества, конфискованного и иного имущества, обращенного в доход Российской Федерации";</w:t>
      </w:r>
    </w:p>
    <w:p w:rsidR="007C2AF3" w:rsidRDefault="007C2AF3">
      <w:pPr>
        <w:pStyle w:val="ConsPlusNormal"/>
        <w:spacing w:before="220"/>
        <w:ind w:firstLine="540"/>
        <w:jc w:val="both"/>
      </w:pPr>
      <w:r>
        <w:t xml:space="preserve">14) в </w:t>
      </w:r>
      <w:hyperlink r:id="rId87" w:history="1">
        <w:r>
          <w:rPr>
            <w:color w:val="0000FF"/>
          </w:rPr>
          <w:t>абзаце пятом пункта 10</w:t>
        </w:r>
      </w:hyperlink>
      <w:r>
        <w:t xml:space="preserve"> слова "организациям текущего характера" заменить словами "текущего характера организациям";</w:t>
      </w:r>
    </w:p>
    <w:p w:rsidR="007C2AF3" w:rsidRDefault="007C2AF3">
      <w:pPr>
        <w:pStyle w:val="ConsPlusNormal"/>
        <w:spacing w:before="220"/>
        <w:ind w:firstLine="540"/>
        <w:jc w:val="both"/>
      </w:pPr>
      <w:r>
        <w:t xml:space="preserve">15) в </w:t>
      </w:r>
      <w:hyperlink r:id="rId88" w:history="1">
        <w:r>
          <w:rPr>
            <w:color w:val="0000FF"/>
          </w:rPr>
          <w:t>подпункте 10.2.6 пункта 10.2</w:t>
        </w:r>
      </w:hyperlink>
      <w:r>
        <w:t>:</w:t>
      </w:r>
    </w:p>
    <w:p w:rsidR="007C2AF3" w:rsidRDefault="007C2AF3">
      <w:pPr>
        <w:pStyle w:val="ConsPlusNormal"/>
        <w:spacing w:before="220"/>
        <w:ind w:firstLine="540"/>
        <w:jc w:val="both"/>
      </w:pPr>
      <w:hyperlink r:id="rId89" w:history="1">
        <w:r>
          <w:rPr>
            <w:color w:val="0000FF"/>
          </w:rPr>
          <w:t>дополнить</w:t>
        </w:r>
      </w:hyperlink>
      <w:r>
        <w:t xml:space="preserve"> новым абзацем одиннадцатым следующего содержания:</w:t>
      </w:r>
    </w:p>
    <w:p w:rsidR="007C2AF3" w:rsidRDefault="007C2AF3">
      <w:pPr>
        <w:pStyle w:val="ConsPlusNormal"/>
        <w:spacing w:before="220"/>
        <w:ind w:firstLine="540"/>
        <w:jc w:val="both"/>
      </w:pPr>
      <w:r>
        <w:t>"- приобретение неисключительных прав на результаты интеллектуальной деятельности, в том числе приобретение пользовательских, лицензионных прав на программное обеспечение, приобретение и обновление справочно-информационных баз данных;";</w:t>
      </w:r>
    </w:p>
    <w:p w:rsidR="007C2AF3" w:rsidRDefault="007C2AF3">
      <w:pPr>
        <w:pStyle w:val="ConsPlusNormal"/>
        <w:spacing w:before="220"/>
        <w:ind w:firstLine="540"/>
        <w:jc w:val="both"/>
      </w:pPr>
      <w:hyperlink r:id="rId90" w:history="1">
        <w:r>
          <w:rPr>
            <w:color w:val="0000FF"/>
          </w:rPr>
          <w:t>абзацы одиннадцатый</w:t>
        </w:r>
      </w:hyperlink>
      <w:r>
        <w:t xml:space="preserve"> - </w:t>
      </w:r>
      <w:hyperlink r:id="rId91" w:history="1">
        <w:r>
          <w:rPr>
            <w:color w:val="0000FF"/>
          </w:rPr>
          <w:t>пятьдесят восьмой</w:t>
        </w:r>
      </w:hyperlink>
      <w:r>
        <w:t xml:space="preserve"> считать соответственно абзацами двенадцатым - пятьдесят девятым;</w:t>
      </w:r>
    </w:p>
    <w:p w:rsidR="007C2AF3" w:rsidRDefault="007C2AF3">
      <w:pPr>
        <w:pStyle w:val="ConsPlusNormal"/>
        <w:spacing w:before="220"/>
        <w:ind w:firstLine="540"/>
        <w:jc w:val="both"/>
      </w:pPr>
      <w:hyperlink r:id="rId92" w:history="1">
        <w:r>
          <w:rPr>
            <w:color w:val="0000FF"/>
          </w:rPr>
          <w:t>дополнить</w:t>
        </w:r>
      </w:hyperlink>
      <w:r>
        <w:t xml:space="preserve"> новыми абзацами шестидесятым - шестьдесят вторым следующего содержания:</w:t>
      </w:r>
    </w:p>
    <w:p w:rsidR="007C2AF3" w:rsidRDefault="007C2AF3">
      <w:pPr>
        <w:pStyle w:val="ConsPlusNormal"/>
        <w:spacing w:before="220"/>
        <w:ind w:firstLine="540"/>
        <w:jc w:val="both"/>
      </w:pPr>
      <w:r>
        <w:t>"- оплата работ, услуг в рамках проведения оперативно-розыскных мероприятий;</w:t>
      </w:r>
    </w:p>
    <w:p w:rsidR="007C2AF3" w:rsidRDefault="007C2AF3">
      <w:pPr>
        <w:pStyle w:val="ConsPlusNormal"/>
        <w:spacing w:before="220"/>
        <w:ind w:firstLine="540"/>
        <w:jc w:val="both"/>
      </w:pPr>
      <w:r>
        <w:t>- расходы, связанные с обеспечением защиты безопасности государства от внешних угроз;</w:t>
      </w:r>
    </w:p>
    <w:p w:rsidR="007C2AF3" w:rsidRDefault="007C2AF3">
      <w:pPr>
        <w:pStyle w:val="ConsPlusNormal"/>
        <w:spacing w:before="220"/>
        <w:ind w:firstLine="540"/>
        <w:jc w:val="both"/>
      </w:pPr>
      <w:r>
        <w:t>- оплата работ, услуг на проведение отдельных мероприятий в сфере национальной обороны, национальной безопасности, исследований и использования космического пространства, правоохранительной деятельности, развития оборонно-промышленного комплекса и мероприятий по ликвидации последствий деятельности объектов по хранению химического оружия и объектов по уничтожению химического оружия;";</w:t>
      </w:r>
    </w:p>
    <w:p w:rsidR="007C2AF3" w:rsidRDefault="007C2AF3">
      <w:pPr>
        <w:pStyle w:val="ConsPlusNormal"/>
        <w:spacing w:before="220"/>
        <w:ind w:firstLine="540"/>
        <w:jc w:val="both"/>
      </w:pPr>
      <w:hyperlink r:id="rId93" w:history="1">
        <w:r>
          <w:rPr>
            <w:color w:val="0000FF"/>
          </w:rPr>
          <w:t>абзацы пятьдесят девятый</w:t>
        </w:r>
      </w:hyperlink>
      <w:r>
        <w:t xml:space="preserve"> - </w:t>
      </w:r>
      <w:hyperlink r:id="rId94" w:history="1">
        <w:r>
          <w:rPr>
            <w:color w:val="0000FF"/>
          </w:rPr>
          <w:t>семидесятый</w:t>
        </w:r>
      </w:hyperlink>
      <w:r>
        <w:t xml:space="preserve"> считать абзацами шестьдесят третьим - семьдесят четвертым;</w:t>
      </w:r>
    </w:p>
    <w:p w:rsidR="007C2AF3" w:rsidRDefault="007C2AF3">
      <w:pPr>
        <w:pStyle w:val="ConsPlusNormal"/>
        <w:spacing w:before="220"/>
        <w:ind w:firstLine="540"/>
        <w:jc w:val="both"/>
      </w:pPr>
      <w:r>
        <w:t xml:space="preserve">16) </w:t>
      </w:r>
      <w:hyperlink r:id="rId95" w:history="1">
        <w:r>
          <w:rPr>
            <w:color w:val="0000FF"/>
          </w:rPr>
          <w:t>пункт 10.3</w:t>
        </w:r>
      </w:hyperlink>
      <w:r>
        <w:t xml:space="preserve"> дополнить абзацами следующего содержания:</w:t>
      </w:r>
    </w:p>
    <w:p w:rsidR="007C2AF3" w:rsidRDefault="007C2AF3">
      <w:pPr>
        <w:pStyle w:val="ConsPlusNormal"/>
        <w:spacing w:before="220"/>
        <w:ind w:firstLine="540"/>
        <w:jc w:val="both"/>
      </w:pPr>
      <w:r>
        <w:t>"233 "Обслуживание долговых обязательств учреждений";</w:t>
      </w:r>
    </w:p>
    <w:p w:rsidR="007C2AF3" w:rsidRDefault="007C2AF3">
      <w:pPr>
        <w:pStyle w:val="ConsPlusNormal"/>
        <w:spacing w:before="220"/>
        <w:ind w:firstLine="540"/>
        <w:jc w:val="both"/>
      </w:pPr>
      <w:r>
        <w:t>234 "Процентные расходы по обязательствам".";</w:t>
      </w:r>
    </w:p>
    <w:p w:rsidR="007C2AF3" w:rsidRDefault="007C2AF3">
      <w:pPr>
        <w:pStyle w:val="ConsPlusNormal"/>
        <w:spacing w:before="220"/>
        <w:ind w:firstLine="540"/>
        <w:jc w:val="both"/>
      </w:pPr>
      <w:hyperlink r:id="rId96" w:history="1">
        <w:r>
          <w:rPr>
            <w:color w:val="0000FF"/>
          </w:rPr>
          <w:t>дополнить</w:t>
        </w:r>
      </w:hyperlink>
      <w:r>
        <w:t xml:space="preserve"> подпунктами 10.3.3 и 10.3.4 следующего содержания:</w:t>
      </w:r>
    </w:p>
    <w:p w:rsidR="007C2AF3" w:rsidRDefault="007C2AF3">
      <w:pPr>
        <w:pStyle w:val="ConsPlusNormal"/>
        <w:spacing w:before="220"/>
        <w:ind w:firstLine="540"/>
        <w:jc w:val="both"/>
      </w:pPr>
      <w:r>
        <w:t>"10.3.3. На подстатью 233 "Обслуживание долговых обязательств учреждений" КОСГУ относятся расходы бюджетных и автономных учреждений по обслуживанию долговых обязательств.</w:t>
      </w:r>
    </w:p>
    <w:p w:rsidR="007C2AF3" w:rsidRDefault="007C2AF3">
      <w:pPr>
        <w:pStyle w:val="ConsPlusNormal"/>
        <w:spacing w:before="220"/>
        <w:ind w:firstLine="540"/>
        <w:jc w:val="both"/>
      </w:pPr>
      <w:r>
        <w:t>10.3.4. На подстатью 234 "Процентные расходы по обязательствам" относятся процентные расходы, являющиеся частью платежей по долгосрочным обязательствам (обязательствам на условиях рассрочки оплаты) и не отнесенных к иным подстатьям статьи 230, в частности процентные расходы по финансовой аренде, рассчитанной от стоимости дисконтированных месячных арендных платежей.";</w:t>
      </w:r>
    </w:p>
    <w:p w:rsidR="007C2AF3" w:rsidRDefault="007C2AF3">
      <w:pPr>
        <w:pStyle w:val="ConsPlusNormal"/>
        <w:spacing w:before="220"/>
        <w:ind w:firstLine="540"/>
        <w:jc w:val="both"/>
      </w:pPr>
      <w:r>
        <w:t xml:space="preserve">17) в </w:t>
      </w:r>
      <w:hyperlink r:id="rId97" w:history="1">
        <w:r>
          <w:rPr>
            <w:color w:val="0000FF"/>
          </w:rPr>
          <w:t>пункте 10.6</w:t>
        </w:r>
      </w:hyperlink>
      <w:r>
        <w:t>:</w:t>
      </w:r>
    </w:p>
    <w:p w:rsidR="007C2AF3" w:rsidRDefault="007C2AF3">
      <w:pPr>
        <w:pStyle w:val="ConsPlusNormal"/>
        <w:spacing w:before="220"/>
        <w:ind w:firstLine="540"/>
        <w:jc w:val="both"/>
      </w:pPr>
      <w:hyperlink r:id="rId98" w:history="1">
        <w:r>
          <w:rPr>
            <w:color w:val="0000FF"/>
          </w:rPr>
          <w:t>абзац шестой подпункта 10.6.2</w:t>
        </w:r>
      </w:hyperlink>
      <w:r>
        <w:t xml:space="preserve"> после слова "гражданам" дополнить словами ", в том числе персоналу,";</w:t>
      </w:r>
    </w:p>
    <w:p w:rsidR="007C2AF3" w:rsidRDefault="007C2AF3">
      <w:pPr>
        <w:pStyle w:val="ConsPlusNormal"/>
        <w:spacing w:before="220"/>
        <w:ind w:firstLine="540"/>
        <w:jc w:val="both"/>
      </w:pPr>
      <w:hyperlink r:id="rId99" w:history="1">
        <w:r>
          <w:rPr>
            <w:color w:val="0000FF"/>
          </w:rPr>
          <w:t>подпункт</w:t>
        </w:r>
      </w:hyperlink>
      <w:r>
        <w:t xml:space="preserve"> 10.6.4 дополнить новым абзацем четвертым следующего содержания:</w:t>
      </w:r>
    </w:p>
    <w:p w:rsidR="007C2AF3" w:rsidRDefault="007C2AF3">
      <w:pPr>
        <w:pStyle w:val="ConsPlusNormal"/>
        <w:spacing w:before="220"/>
        <w:ind w:firstLine="540"/>
        <w:jc w:val="both"/>
      </w:pPr>
      <w:r>
        <w:t>"- выплата среднемесячного заработка на период трудоустройства работника, гражданского служащего при его увольнении в связи с ликвидацией либо реорганизацией учреждения, иными организационно-штатными мероприятиями, приводящими к сокращению численности или штата учреждения;";</w:t>
      </w:r>
    </w:p>
    <w:p w:rsidR="007C2AF3" w:rsidRDefault="007C2AF3">
      <w:pPr>
        <w:pStyle w:val="ConsPlusNormal"/>
        <w:spacing w:before="220"/>
        <w:ind w:firstLine="540"/>
        <w:jc w:val="both"/>
      </w:pPr>
      <w:hyperlink r:id="rId100" w:history="1">
        <w:r>
          <w:rPr>
            <w:color w:val="0000FF"/>
          </w:rPr>
          <w:t>абзац пятнадцатый подпункта 10.6.6</w:t>
        </w:r>
      </w:hyperlink>
      <w:r>
        <w:t xml:space="preserve"> признать утратившим силу.</w:t>
      </w:r>
    </w:p>
    <w:p w:rsidR="007C2AF3" w:rsidRDefault="007C2AF3">
      <w:pPr>
        <w:pStyle w:val="ConsPlusNormal"/>
        <w:spacing w:before="220"/>
        <w:ind w:firstLine="540"/>
        <w:jc w:val="both"/>
      </w:pPr>
      <w:r>
        <w:t xml:space="preserve">18) </w:t>
      </w:r>
      <w:hyperlink r:id="rId101" w:history="1">
        <w:r>
          <w:rPr>
            <w:color w:val="0000FF"/>
          </w:rPr>
          <w:t>абзац третий пункта 13.1</w:t>
        </w:r>
      </w:hyperlink>
      <w:r>
        <w:t xml:space="preserve"> после слов "иного договора" дополнить словами ", сумм ранее перечисленных денежных обеспечений), от возврата подотчетным лицом выданного ему аванса в прошлые отчетные периоды, а также поступления в рамках внутренних расчетов (от головного учреждения, обособленного подразделения, филиала)";</w:t>
      </w:r>
    </w:p>
    <w:p w:rsidR="007C2AF3" w:rsidRDefault="007C2AF3">
      <w:pPr>
        <w:pStyle w:val="ConsPlusNormal"/>
        <w:spacing w:before="220"/>
        <w:ind w:firstLine="540"/>
        <w:jc w:val="both"/>
      </w:pPr>
      <w:r>
        <w:t xml:space="preserve">19) </w:t>
      </w:r>
      <w:hyperlink r:id="rId102" w:history="1">
        <w:r>
          <w:rPr>
            <w:color w:val="0000FF"/>
          </w:rPr>
          <w:t>абзац первый пункта 14.1</w:t>
        </w:r>
      </w:hyperlink>
      <w:r>
        <w:t xml:space="preserve"> дополнить словами ", а также операции государственных (муниципальных) бюджетных, автономных учреждений по перечислению денежного обеспечения, а также возврат остатков субсидий (грантов) прошлых лет, в том числе возврат субсидии на финансовое обеспечение выполнения государственного (муниципального) задания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 а также выплаты в рамках внутренних расчетов (головному учреждению, обособленному подразделению (филиалу)";</w:t>
      </w:r>
    </w:p>
    <w:p w:rsidR="007C2AF3" w:rsidRDefault="007C2AF3">
      <w:pPr>
        <w:pStyle w:val="ConsPlusNormal"/>
        <w:spacing w:before="220"/>
        <w:ind w:firstLine="540"/>
        <w:jc w:val="both"/>
      </w:pPr>
      <w:r>
        <w:t xml:space="preserve">3. В </w:t>
      </w:r>
      <w:hyperlink r:id="rId103" w:history="1">
        <w:r>
          <w:rPr>
            <w:color w:val="0000FF"/>
          </w:rPr>
          <w:t>приложении</w:t>
        </w:r>
      </w:hyperlink>
      <w:r>
        <w:t xml:space="preserve"> к Порядку:</w:t>
      </w:r>
    </w:p>
    <w:p w:rsidR="007C2AF3" w:rsidRDefault="007C2AF3">
      <w:pPr>
        <w:pStyle w:val="ConsPlusNormal"/>
        <w:spacing w:before="220"/>
        <w:ind w:firstLine="540"/>
        <w:jc w:val="both"/>
      </w:pPr>
      <w:r>
        <w:t xml:space="preserve">1) </w:t>
      </w:r>
      <w:hyperlink r:id="rId104" w:history="1">
        <w:r>
          <w:rPr>
            <w:color w:val="0000FF"/>
          </w:rPr>
          <w:t>строку</w:t>
        </w:r>
      </w:hyperlink>
      <w:r>
        <w:t xml:space="preserve"> с кодом 110 изложить в следующей редакции:</w:t>
      </w:r>
    </w:p>
    <w:p w:rsidR="007C2AF3" w:rsidRDefault="007C2AF3">
      <w:pPr>
        <w:pStyle w:val="ConsPlusNormal"/>
        <w:spacing w:before="220"/>
        <w:ind w:firstLine="540"/>
        <w:jc w:val="both"/>
      </w:pPr>
      <w:r>
        <w:t>"110 Налоговые доходы, таможенные платежи и страховые взносы на обязательное социальное страхование";</w:t>
      </w:r>
    </w:p>
    <w:p w:rsidR="007C2AF3" w:rsidRDefault="007C2AF3">
      <w:pPr>
        <w:pStyle w:val="ConsPlusNormal"/>
        <w:spacing w:before="220"/>
        <w:ind w:firstLine="540"/>
        <w:jc w:val="both"/>
      </w:pPr>
      <w:r>
        <w:t xml:space="preserve">2) после строки с кодом 110 </w:t>
      </w:r>
      <w:hyperlink r:id="rId105" w:history="1">
        <w:r>
          <w:rPr>
            <w:color w:val="0000FF"/>
          </w:rPr>
          <w:t>дополнить</w:t>
        </w:r>
      </w:hyperlink>
      <w:r>
        <w:t xml:space="preserve"> строками следующего содержания:</w:t>
      </w:r>
    </w:p>
    <w:p w:rsidR="007C2AF3" w:rsidRDefault="007C2AF3">
      <w:pPr>
        <w:pStyle w:val="ConsPlusNormal"/>
        <w:spacing w:before="220"/>
        <w:ind w:firstLine="540"/>
        <w:jc w:val="both"/>
      </w:pPr>
      <w:r>
        <w:t>"111 Налоги</w:t>
      </w:r>
    </w:p>
    <w:p w:rsidR="007C2AF3" w:rsidRDefault="007C2AF3">
      <w:pPr>
        <w:pStyle w:val="ConsPlusNormal"/>
        <w:spacing w:before="220"/>
        <w:ind w:firstLine="540"/>
        <w:jc w:val="both"/>
      </w:pPr>
      <w:r>
        <w:t>112 Государственная пошлина, сборы</w:t>
      </w:r>
    </w:p>
    <w:p w:rsidR="007C2AF3" w:rsidRDefault="007C2AF3">
      <w:pPr>
        <w:pStyle w:val="ConsPlusNormal"/>
        <w:spacing w:before="220"/>
        <w:ind w:firstLine="540"/>
        <w:jc w:val="both"/>
      </w:pPr>
      <w:r>
        <w:t>113 Таможенные платежи</w:t>
      </w:r>
    </w:p>
    <w:p w:rsidR="007C2AF3" w:rsidRDefault="007C2AF3">
      <w:pPr>
        <w:pStyle w:val="ConsPlusNormal"/>
        <w:spacing w:before="220"/>
        <w:ind w:firstLine="540"/>
        <w:jc w:val="both"/>
      </w:pPr>
      <w:r>
        <w:t>114 Обязательные страховые взносы";</w:t>
      </w:r>
    </w:p>
    <w:p w:rsidR="007C2AF3" w:rsidRDefault="007C2AF3">
      <w:pPr>
        <w:pStyle w:val="ConsPlusNormal"/>
        <w:spacing w:before="220"/>
        <w:ind w:firstLine="540"/>
        <w:jc w:val="both"/>
      </w:pPr>
      <w:r>
        <w:t xml:space="preserve">3) строки с </w:t>
      </w:r>
      <w:hyperlink r:id="rId106" w:history="1">
        <w:r>
          <w:rPr>
            <w:color w:val="0000FF"/>
          </w:rPr>
          <w:t>кодами 128</w:t>
        </w:r>
      </w:hyperlink>
      <w:r>
        <w:t xml:space="preserve"> - </w:t>
      </w:r>
      <w:hyperlink r:id="rId107" w:history="1">
        <w:r>
          <w:rPr>
            <w:color w:val="0000FF"/>
          </w:rPr>
          <w:t>12A</w:t>
        </w:r>
      </w:hyperlink>
      <w:r>
        <w:t xml:space="preserve"> изложить в следующей редакции:</w:t>
      </w:r>
    </w:p>
    <w:p w:rsidR="007C2AF3" w:rsidRDefault="007C2AF3">
      <w:pPr>
        <w:pStyle w:val="ConsPlusNormal"/>
        <w:spacing w:before="220"/>
        <w:ind w:firstLine="540"/>
        <w:jc w:val="both"/>
      </w:pPr>
      <w:r>
        <w:t>"128 Доходы от предоставления неисключительных прав на результаты интеллектуальной деятельности и средства индивидуализации</w:t>
      </w:r>
    </w:p>
    <w:p w:rsidR="007C2AF3" w:rsidRDefault="007C2AF3">
      <w:pPr>
        <w:pStyle w:val="ConsPlusNormal"/>
        <w:spacing w:before="220"/>
        <w:ind w:firstLine="540"/>
        <w:jc w:val="both"/>
      </w:pPr>
      <w:r>
        <w:t>129 Иные доходы от собственности</w:t>
      </w:r>
    </w:p>
    <w:p w:rsidR="007C2AF3" w:rsidRDefault="007C2AF3">
      <w:pPr>
        <w:pStyle w:val="ConsPlusNormal"/>
        <w:spacing w:before="220"/>
        <w:ind w:firstLine="540"/>
        <w:jc w:val="both"/>
      </w:pPr>
      <w:r>
        <w:t>12A Доли в прибылях (убытках) объектов инвестирования";</w:t>
      </w:r>
    </w:p>
    <w:p w:rsidR="007C2AF3" w:rsidRDefault="007C2AF3">
      <w:pPr>
        <w:pStyle w:val="ConsPlusNormal"/>
        <w:spacing w:before="220"/>
        <w:ind w:firstLine="540"/>
        <w:jc w:val="both"/>
      </w:pPr>
      <w:r>
        <w:t xml:space="preserve">4) </w:t>
      </w:r>
      <w:hyperlink r:id="rId108" w:history="1">
        <w:r>
          <w:rPr>
            <w:color w:val="0000FF"/>
          </w:rPr>
          <w:t>строку</w:t>
        </w:r>
      </w:hyperlink>
      <w:r>
        <w:t xml:space="preserve"> с кодом 132 изложить в следующей редакции:</w:t>
      </w:r>
    </w:p>
    <w:p w:rsidR="007C2AF3" w:rsidRDefault="007C2AF3">
      <w:pPr>
        <w:pStyle w:val="ConsPlusNormal"/>
        <w:spacing w:before="220"/>
        <w:ind w:firstLine="540"/>
        <w:jc w:val="both"/>
      </w:pPr>
      <w:r>
        <w:t>"132 Доходы от оказания услуг по программе обязательного медицинского страхования";</w:t>
      </w:r>
    </w:p>
    <w:p w:rsidR="007C2AF3" w:rsidRDefault="007C2AF3">
      <w:pPr>
        <w:pStyle w:val="ConsPlusNormal"/>
        <w:spacing w:before="220"/>
        <w:ind w:firstLine="540"/>
        <w:jc w:val="both"/>
      </w:pPr>
      <w:r>
        <w:t xml:space="preserve">5) </w:t>
      </w:r>
      <w:hyperlink r:id="rId109" w:history="1">
        <w:r>
          <w:rPr>
            <w:color w:val="0000FF"/>
          </w:rPr>
          <w:t>строку</w:t>
        </w:r>
      </w:hyperlink>
      <w:r>
        <w:t xml:space="preserve"> с кодом 13S изложить в следующей редакции:</w:t>
      </w:r>
    </w:p>
    <w:p w:rsidR="007C2AF3" w:rsidRDefault="007C2AF3">
      <w:pPr>
        <w:pStyle w:val="ConsPlusNormal"/>
        <w:spacing w:before="220"/>
        <w:ind w:firstLine="540"/>
        <w:jc w:val="both"/>
      </w:pPr>
      <w:r>
        <w:lastRenderedPageBreak/>
        <w:t>"138 Доходы по выполненным этапам работ по договору строительного подряда";</w:t>
      </w:r>
    </w:p>
    <w:p w:rsidR="007C2AF3" w:rsidRDefault="007C2AF3">
      <w:pPr>
        <w:pStyle w:val="ConsPlusNormal"/>
        <w:spacing w:before="220"/>
        <w:ind w:firstLine="540"/>
        <w:jc w:val="both"/>
      </w:pPr>
      <w:r>
        <w:t xml:space="preserve">6) строки с </w:t>
      </w:r>
      <w:hyperlink r:id="rId110" w:history="1">
        <w:r>
          <w:rPr>
            <w:color w:val="0000FF"/>
          </w:rPr>
          <w:t>кодами 150</w:t>
        </w:r>
      </w:hyperlink>
      <w:r>
        <w:t xml:space="preserve"> - </w:t>
      </w:r>
      <w:hyperlink r:id="rId111" w:history="1">
        <w:r>
          <w:rPr>
            <w:color w:val="0000FF"/>
          </w:rPr>
          <w:t>159</w:t>
        </w:r>
      </w:hyperlink>
      <w:r>
        <w:t xml:space="preserve"> изложить в следующей редакции:</w:t>
      </w:r>
    </w:p>
    <w:p w:rsidR="007C2AF3" w:rsidRDefault="007C2AF3">
      <w:pPr>
        <w:pStyle w:val="ConsPlusNormal"/>
        <w:spacing w:before="220"/>
        <w:ind w:firstLine="540"/>
        <w:jc w:val="both"/>
      </w:pPr>
      <w:r>
        <w:t>"150 Безвозмездные денежные поступления текущего характера</w:t>
      </w:r>
    </w:p>
    <w:p w:rsidR="007C2AF3" w:rsidRDefault="007C2AF3">
      <w:pPr>
        <w:pStyle w:val="ConsPlusNormal"/>
        <w:spacing w:before="220"/>
        <w:ind w:firstLine="540"/>
        <w:jc w:val="both"/>
      </w:pPr>
      <w:r>
        <w:t>151 Поступления текущего характера от других бюджетов бюджетной системы Российской Федерации</w:t>
      </w:r>
    </w:p>
    <w:p w:rsidR="007C2AF3" w:rsidRDefault="007C2AF3">
      <w:pPr>
        <w:pStyle w:val="ConsPlusNormal"/>
        <w:spacing w:before="220"/>
        <w:ind w:firstLine="540"/>
        <w:jc w:val="both"/>
      </w:pPr>
      <w:r>
        <w:t>152 Поступления текущего характера бюджетным и автономным учреждениям от сектора государственного управления</w:t>
      </w:r>
    </w:p>
    <w:p w:rsidR="007C2AF3" w:rsidRDefault="007C2AF3">
      <w:pPr>
        <w:pStyle w:val="ConsPlusNormal"/>
        <w:spacing w:before="220"/>
        <w:ind w:firstLine="540"/>
        <w:jc w:val="both"/>
      </w:pPr>
      <w:r>
        <w:t>153 Поступления текущего характера в бюджеты бюджетной системы Российской Федерации от бюджетных и автономных учреждений</w:t>
      </w:r>
    </w:p>
    <w:p w:rsidR="007C2AF3" w:rsidRDefault="007C2AF3">
      <w:pPr>
        <w:pStyle w:val="ConsPlusNormal"/>
        <w:spacing w:before="220"/>
        <w:ind w:firstLine="540"/>
        <w:jc w:val="both"/>
      </w:pPr>
      <w:r>
        <w:t>154 Поступления текущего характера от организаций государственного сектора</w:t>
      </w:r>
    </w:p>
    <w:p w:rsidR="007C2AF3" w:rsidRDefault="007C2AF3">
      <w:pPr>
        <w:pStyle w:val="ConsPlusNormal"/>
        <w:spacing w:before="220"/>
        <w:ind w:firstLine="540"/>
        <w:jc w:val="both"/>
      </w:pPr>
      <w:r>
        <w:t>155 Поступления текущего характера от иных резидентов (за исключением сектора государственного управления и организаций государственного сектора)</w:t>
      </w:r>
    </w:p>
    <w:p w:rsidR="007C2AF3" w:rsidRDefault="007C2AF3">
      <w:pPr>
        <w:pStyle w:val="ConsPlusNormal"/>
        <w:spacing w:before="220"/>
        <w:ind w:firstLine="540"/>
        <w:jc w:val="both"/>
      </w:pPr>
      <w:r>
        <w:t>156 Поступления текущего характера от наднациональных организаций и правительств иностранных государств</w:t>
      </w:r>
    </w:p>
    <w:p w:rsidR="007C2AF3" w:rsidRDefault="007C2AF3">
      <w:pPr>
        <w:pStyle w:val="ConsPlusNormal"/>
        <w:spacing w:before="220"/>
        <w:ind w:firstLine="540"/>
        <w:jc w:val="both"/>
      </w:pPr>
      <w:r>
        <w:t>157 Поступления текущего характера от международных организаций</w:t>
      </w:r>
    </w:p>
    <w:p w:rsidR="007C2AF3" w:rsidRDefault="007C2AF3">
      <w:pPr>
        <w:pStyle w:val="ConsPlusNormal"/>
        <w:spacing w:before="220"/>
        <w:ind w:firstLine="540"/>
        <w:jc w:val="both"/>
      </w:pPr>
      <w:r>
        <w:t>158 Поступления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p w:rsidR="007C2AF3" w:rsidRDefault="007C2AF3">
      <w:pPr>
        <w:pStyle w:val="ConsPlusNormal"/>
        <w:spacing w:before="220"/>
        <w:ind w:firstLine="540"/>
        <w:jc w:val="both"/>
      </w:pPr>
      <w:r>
        <w:t>159 Поступления (перечисления) по урегулированию расчетов между бюджетами бюджетной системы Российской Федерации по распределенным доходам и безвозмездные поступления";</w:t>
      </w:r>
    </w:p>
    <w:p w:rsidR="007C2AF3" w:rsidRDefault="007C2AF3">
      <w:pPr>
        <w:pStyle w:val="ConsPlusNormal"/>
        <w:spacing w:before="220"/>
        <w:ind w:firstLine="540"/>
        <w:jc w:val="both"/>
      </w:pPr>
      <w:r>
        <w:t xml:space="preserve">7) строки с </w:t>
      </w:r>
      <w:hyperlink r:id="rId112" w:history="1">
        <w:r>
          <w:rPr>
            <w:color w:val="0000FF"/>
          </w:rPr>
          <w:t>кодами 15A</w:t>
        </w:r>
      </w:hyperlink>
      <w:r>
        <w:t xml:space="preserve">, </w:t>
      </w:r>
      <w:hyperlink r:id="rId113" w:history="1">
        <w:r>
          <w:rPr>
            <w:color w:val="0000FF"/>
          </w:rPr>
          <w:t>15B</w:t>
        </w:r>
      </w:hyperlink>
      <w:r>
        <w:t xml:space="preserve">, </w:t>
      </w:r>
      <w:hyperlink r:id="rId114" w:history="1">
        <w:r>
          <w:rPr>
            <w:color w:val="0000FF"/>
          </w:rPr>
          <w:t>15C</w:t>
        </w:r>
      </w:hyperlink>
      <w:r>
        <w:t xml:space="preserve">, </w:t>
      </w:r>
      <w:hyperlink r:id="rId115" w:history="1">
        <w:r>
          <w:rPr>
            <w:color w:val="0000FF"/>
          </w:rPr>
          <w:t>15D</w:t>
        </w:r>
      </w:hyperlink>
      <w:r>
        <w:t xml:space="preserve"> признать утратившими силу;</w:t>
      </w:r>
    </w:p>
    <w:p w:rsidR="007C2AF3" w:rsidRDefault="007C2AF3">
      <w:pPr>
        <w:pStyle w:val="ConsPlusNormal"/>
        <w:spacing w:before="220"/>
        <w:ind w:firstLine="540"/>
        <w:jc w:val="both"/>
      </w:pPr>
      <w:r>
        <w:t xml:space="preserve">8) </w:t>
      </w:r>
      <w:hyperlink r:id="rId116" w:history="1">
        <w:r>
          <w:rPr>
            <w:color w:val="0000FF"/>
          </w:rPr>
          <w:t>строку</w:t>
        </w:r>
      </w:hyperlink>
      <w:r>
        <w:t xml:space="preserve"> с кодом 160 изложить в следующей редакции:</w:t>
      </w:r>
    </w:p>
    <w:p w:rsidR="007C2AF3" w:rsidRDefault="007C2AF3">
      <w:pPr>
        <w:pStyle w:val="ConsPlusNormal"/>
        <w:spacing w:before="220"/>
        <w:ind w:firstLine="540"/>
        <w:jc w:val="both"/>
      </w:pPr>
      <w:r>
        <w:t>"160 Безвозмездные денежные поступления капитального характера";</w:t>
      </w:r>
    </w:p>
    <w:p w:rsidR="007C2AF3" w:rsidRDefault="007C2AF3">
      <w:pPr>
        <w:pStyle w:val="ConsPlusNormal"/>
        <w:spacing w:before="220"/>
        <w:ind w:firstLine="540"/>
        <w:jc w:val="both"/>
      </w:pPr>
      <w:r>
        <w:t xml:space="preserve">9) после строки с кодом 160 </w:t>
      </w:r>
      <w:hyperlink r:id="rId117" w:history="1">
        <w:r>
          <w:rPr>
            <w:color w:val="0000FF"/>
          </w:rPr>
          <w:t>дополнить</w:t>
        </w:r>
      </w:hyperlink>
      <w:r>
        <w:t xml:space="preserve"> строками следующего содержания:</w:t>
      </w:r>
    </w:p>
    <w:p w:rsidR="007C2AF3" w:rsidRDefault="007C2AF3">
      <w:pPr>
        <w:pStyle w:val="ConsPlusNormal"/>
        <w:spacing w:before="220"/>
        <w:ind w:firstLine="540"/>
        <w:jc w:val="both"/>
      </w:pPr>
      <w:r>
        <w:t>"161 Поступления капитального характера от других бюджетов бюджетной системы Российской Федерации</w:t>
      </w:r>
    </w:p>
    <w:p w:rsidR="007C2AF3" w:rsidRDefault="007C2AF3">
      <w:pPr>
        <w:pStyle w:val="ConsPlusNormal"/>
        <w:spacing w:before="220"/>
        <w:ind w:firstLine="540"/>
        <w:jc w:val="both"/>
      </w:pPr>
      <w:r>
        <w:t>162 Поступления капитального характера бюджетным и автономным учреждениям от сектора государственного управления</w:t>
      </w:r>
    </w:p>
    <w:p w:rsidR="007C2AF3" w:rsidRDefault="007C2AF3">
      <w:pPr>
        <w:pStyle w:val="ConsPlusNormal"/>
        <w:spacing w:before="220"/>
        <w:ind w:firstLine="540"/>
        <w:jc w:val="both"/>
      </w:pPr>
      <w:r>
        <w:t>163 Поступления капитального характера в бюджеты бюджетной системы Российской Федерации от бюджетных и автономных учреждений</w:t>
      </w:r>
    </w:p>
    <w:p w:rsidR="007C2AF3" w:rsidRDefault="007C2AF3">
      <w:pPr>
        <w:pStyle w:val="ConsPlusNormal"/>
        <w:spacing w:before="220"/>
        <w:ind w:firstLine="540"/>
        <w:jc w:val="both"/>
      </w:pPr>
      <w:r>
        <w:t>164 Поступления капитального характера от организаций государственного сектора</w:t>
      </w:r>
    </w:p>
    <w:p w:rsidR="007C2AF3" w:rsidRDefault="007C2AF3">
      <w:pPr>
        <w:pStyle w:val="ConsPlusNormal"/>
        <w:spacing w:before="220"/>
        <w:ind w:firstLine="540"/>
        <w:jc w:val="both"/>
      </w:pPr>
      <w:r>
        <w:t>165 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p w:rsidR="007C2AF3" w:rsidRDefault="007C2AF3">
      <w:pPr>
        <w:pStyle w:val="ConsPlusNormal"/>
        <w:spacing w:before="220"/>
        <w:ind w:firstLine="540"/>
        <w:jc w:val="both"/>
      </w:pPr>
      <w:r>
        <w:t>166 Поступления капитального характера от наднациональных организаций и правительств иностранных государств</w:t>
      </w:r>
    </w:p>
    <w:p w:rsidR="007C2AF3" w:rsidRDefault="007C2AF3">
      <w:pPr>
        <w:pStyle w:val="ConsPlusNormal"/>
        <w:spacing w:before="220"/>
        <w:ind w:firstLine="540"/>
        <w:jc w:val="both"/>
      </w:pPr>
      <w:r>
        <w:t>167 Поступления капитального характера от международных организаций</w:t>
      </w:r>
    </w:p>
    <w:p w:rsidR="007C2AF3" w:rsidRDefault="007C2AF3">
      <w:pPr>
        <w:pStyle w:val="ConsPlusNormal"/>
        <w:spacing w:before="220"/>
        <w:ind w:firstLine="540"/>
        <w:jc w:val="both"/>
      </w:pPr>
      <w:r>
        <w:lastRenderedPageBreak/>
        <w:t>168 Поступления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p w:rsidR="007C2AF3" w:rsidRDefault="007C2AF3">
      <w:pPr>
        <w:pStyle w:val="ConsPlusNormal"/>
        <w:spacing w:before="220"/>
        <w:ind w:firstLine="540"/>
        <w:jc w:val="both"/>
      </w:pPr>
      <w:r>
        <w:t xml:space="preserve">10) </w:t>
      </w:r>
      <w:hyperlink r:id="rId118" w:history="1">
        <w:r>
          <w:rPr>
            <w:color w:val="0000FF"/>
          </w:rPr>
          <w:t>строку</w:t>
        </w:r>
      </w:hyperlink>
      <w:r>
        <w:t xml:space="preserve"> с кодом 182 изложить в следующей редакции:</w:t>
      </w:r>
    </w:p>
    <w:p w:rsidR="007C2AF3" w:rsidRDefault="007C2AF3">
      <w:pPr>
        <w:pStyle w:val="ConsPlusNormal"/>
        <w:spacing w:before="220"/>
        <w:ind w:firstLine="540"/>
        <w:jc w:val="both"/>
      </w:pPr>
      <w:r>
        <w:t>"182 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w:t>
      </w:r>
    </w:p>
    <w:p w:rsidR="007C2AF3" w:rsidRDefault="007C2AF3">
      <w:pPr>
        <w:pStyle w:val="ConsPlusNormal"/>
        <w:spacing w:before="220"/>
        <w:ind w:firstLine="540"/>
        <w:jc w:val="both"/>
      </w:pPr>
      <w:r>
        <w:t xml:space="preserve">11) после строки с кодом 182 </w:t>
      </w:r>
      <w:hyperlink r:id="rId119" w:history="1">
        <w:r>
          <w:rPr>
            <w:color w:val="0000FF"/>
          </w:rPr>
          <w:t>дополнить</w:t>
        </w:r>
      </w:hyperlink>
      <w:r>
        <w:t xml:space="preserve"> строками следующего содержания:</w:t>
      </w:r>
    </w:p>
    <w:p w:rsidR="007C2AF3" w:rsidRDefault="007C2AF3">
      <w:pPr>
        <w:pStyle w:val="ConsPlusNormal"/>
        <w:spacing w:before="220"/>
        <w:ind w:firstLine="540"/>
        <w:jc w:val="both"/>
      </w:pPr>
      <w:r>
        <w:t>"185 Доходы от безвозмездного права пользования активом, предоставленным организациями государственного сектора";</w:t>
      </w:r>
    </w:p>
    <w:p w:rsidR="007C2AF3" w:rsidRDefault="007C2AF3">
      <w:pPr>
        <w:pStyle w:val="ConsPlusNormal"/>
        <w:spacing w:before="220"/>
        <w:ind w:firstLine="540"/>
        <w:jc w:val="both"/>
      </w:pPr>
      <w:r>
        <w:t>186 Доходы от безвозмездного права пользования активом, предоставленным сектором государственного управления</w:t>
      </w:r>
    </w:p>
    <w:p w:rsidR="007C2AF3" w:rsidRDefault="007C2AF3">
      <w:pPr>
        <w:pStyle w:val="ConsPlusNormal"/>
        <w:spacing w:before="220"/>
        <w:ind w:firstLine="540"/>
        <w:jc w:val="both"/>
      </w:pPr>
      <w:r>
        <w:t>187 Доходы от безвозмездного права пользования активом, предоставленным иными лицами";</w:t>
      </w:r>
    </w:p>
    <w:p w:rsidR="007C2AF3" w:rsidRDefault="007C2AF3">
      <w:pPr>
        <w:pStyle w:val="ConsPlusNormal"/>
        <w:spacing w:before="220"/>
        <w:ind w:firstLine="540"/>
        <w:jc w:val="both"/>
      </w:pPr>
      <w:r>
        <w:t xml:space="preserve">12) строки с </w:t>
      </w:r>
      <w:hyperlink r:id="rId120" w:history="1">
        <w:r>
          <w:rPr>
            <w:color w:val="0000FF"/>
          </w:rPr>
          <w:t>кодами 183</w:t>
        </w:r>
      </w:hyperlink>
      <w:r>
        <w:t xml:space="preserve"> и </w:t>
      </w:r>
      <w:hyperlink r:id="rId121" w:history="1">
        <w:r>
          <w:rPr>
            <w:color w:val="0000FF"/>
          </w:rPr>
          <w:t>184</w:t>
        </w:r>
      </w:hyperlink>
      <w:r>
        <w:t xml:space="preserve"> признать утратившими силу;</w:t>
      </w:r>
    </w:p>
    <w:p w:rsidR="007C2AF3" w:rsidRDefault="007C2AF3">
      <w:pPr>
        <w:pStyle w:val="ConsPlusNormal"/>
        <w:spacing w:before="220"/>
        <w:ind w:firstLine="540"/>
        <w:jc w:val="both"/>
      </w:pPr>
      <w:r>
        <w:t xml:space="preserve">13) строки с </w:t>
      </w:r>
      <w:hyperlink r:id="rId122" w:history="1">
        <w:r>
          <w:rPr>
            <w:color w:val="0000FF"/>
          </w:rPr>
          <w:t>кодами 191</w:t>
        </w:r>
      </w:hyperlink>
      <w:r>
        <w:t xml:space="preserve"> и </w:t>
      </w:r>
      <w:hyperlink r:id="rId123" w:history="1">
        <w:r>
          <w:rPr>
            <w:color w:val="0000FF"/>
          </w:rPr>
          <w:t>192</w:t>
        </w:r>
      </w:hyperlink>
      <w:r>
        <w:t xml:space="preserve"> изложить в следующей редакции:</w:t>
      </w:r>
    </w:p>
    <w:p w:rsidR="007C2AF3" w:rsidRDefault="007C2AF3">
      <w:pPr>
        <w:pStyle w:val="ConsPlusNormal"/>
        <w:spacing w:before="220"/>
        <w:ind w:firstLine="540"/>
        <w:jc w:val="both"/>
      </w:pPr>
      <w:r>
        <w:t>"191 Безвозмездные неденежные поступления текущего характера от сектора государственного управления и организаций государственного сектора</w:t>
      </w:r>
    </w:p>
    <w:p w:rsidR="007C2AF3" w:rsidRDefault="007C2AF3">
      <w:pPr>
        <w:pStyle w:val="ConsPlusNormal"/>
        <w:spacing w:before="220"/>
        <w:ind w:firstLine="540"/>
        <w:jc w:val="both"/>
      </w:pPr>
      <w:r>
        <w:t>192 Безвозмездные неденежные поступления текущего характера от организаций (за исключением сектора государственного управления и организаций государственного сектора)";</w:t>
      </w:r>
    </w:p>
    <w:p w:rsidR="007C2AF3" w:rsidRDefault="007C2AF3">
      <w:pPr>
        <w:pStyle w:val="ConsPlusNormal"/>
        <w:spacing w:before="220"/>
        <w:ind w:firstLine="540"/>
        <w:jc w:val="both"/>
      </w:pPr>
      <w:r>
        <w:t xml:space="preserve">14) строки с </w:t>
      </w:r>
      <w:hyperlink r:id="rId124" w:history="1">
        <w:r>
          <w:rPr>
            <w:color w:val="0000FF"/>
          </w:rPr>
          <w:t>кодами 195</w:t>
        </w:r>
      </w:hyperlink>
      <w:r>
        <w:t xml:space="preserve"> и </w:t>
      </w:r>
      <w:hyperlink r:id="rId125" w:history="1">
        <w:r>
          <w:rPr>
            <w:color w:val="0000FF"/>
          </w:rPr>
          <w:t>196</w:t>
        </w:r>
      </w:hyperlink>
      <w:r>
        <w:t xml:space="preserve"> изложить в следующей редакции:</w:t>
      </w:r>
    </w:p>
    <w:p w:rsidR="007C2AF3" w:rsidRDefault="007C2AF3">
      <w:pPr>
        <w:pStyle w:val="ConsPlusNormal"/>
        <w:spacing w:before="220"/>
        <w:ind w:firstLine="540"/>
        <w:jc w:val="both"/>
      </w:pPr>
      <w:r>
        <w:t>"195 Безвозмездные неденежные поступления капитального характера от сектора государственного управления и организаций государственного сектора</w:t>
      </w:r>
    </w:p>
    <w:p w:rsidR="007C2AF3" w:rsidRDefault="007C2AF3">
      <w:pPr>
        <w:pStyle w:val="ConsPlusNormal"/>
        <w:spacing w:before="220"/>
        <w:ind w:firstLine="540"/>
        <w:jc w:val="both"/>
      </w:pPr>
      <w:r>
        <w:t>196 Безвозмездные неденежные поступления капитального характера от организаций (за исключением сектора государственного управления и организаций государственного сектора)";</w:t>
      </w:r>
    </w:p>
    <w:p w:rsidR="007C2AF3" w:rsidRDefault="007C2AF3">
      <w:pPr>
        <w:pStyle w:val="ConsPlusNormal"/>
        <w:spacing w:before="220"/>
        <w:ind w:firstLine="540"/>
        <w:jc w:val="both"/>
      </w:pPr>
      <w:r>
        <w:t xml:space="preserve">15) после строки с кодом 232 </w:t>
      </w:r>
      <w:hyperlink r:id="rId126" w:history="1">
        <w:r>
          <w:rPr>
            <w:color w:val="0000FF"/>
          </w:rPr>
          <w:t>дополнить</w:t>
        </w:r>
      </w:hyperlink>
      <w:r>
        <w:t xml:space="preserve"> строками следующего содержания:</w:t>
      </w:r>
    </w:p>
    <w:p w:rsidR="007C2AF3" w:rsidRDefault="007C2AF3">
      <w:pPr>
        <w:pStyle w:val="ConsPlusNormal"/>
        <w:spacing w:before="220"/>
        <w:ind w:firstLine="540"/>
        <w:jc w:val="both"/>
      </w:pPr>
      <w:r>
        <w:t>"233 Обслуживание долговых обязательств учреждений</w:t>
      </w:r>
    </w:p>
    <w:p w:rsidR="007C2AF3" w:rsidRDefault="007C2AF3">
      <w:pPr>
        <w:pStyle w:val="ConsPlusNormal"/>
        <w:spacing w:before="220"/>
        <w:ind w:firstLine="540"/>
        <w:jc w:val="both"/>
      </w:pPr>
      <w:r>
        <w:t>234 Процентные расходы по обязательствам".</w:t>
      </w:r>
    </w:p>
    <w:p w:rsidR="007C2AF3" w:rsidRDefault="007C2AF3">
      <w:pPr>
        <w:pStyle w:val="ConsPlusNormal"/>
        <w:jc w:val="both"/>
      </w:pPr>
    </w:p>
    <w:p w:rsidR="007C2AF3" w:rsidRDefault="007C2AF3">
      <w:pPr>
        <w:pStyle w:val="ConsPlusNormal"/>
        <w:jc w:val="both"/>
      </w:pPr>
    </w:p>
    <w:p w:rsidR="007C2AF3" w:rsidRDefault="007C2AF3">
      <w:pPr>
        <w:pStyle w:val="ConsPlusNormal"/>
        <w:pBdr>
          <w:top w:val="single" w:sz="6" w:space="0" w:color="auto"/>
        </w:pBdr>
        <w:spacing w:before="100" w:after="100"/>
        <w:jc w:val="both"/>
        <w:rPr>
          <w:sz w:val="2"/>
          <w:szCs w:val="2"/>
        </w:rPr>
      </w:pPr>
    </w:p>
    <w:p w:rsidR="009C27AB" w:rsidRDefault="009C27AB">
      <w:bookmarkStart w:id="1" w:name="_GoBack"/>
      <w:bookmarkEnd w:id="1"/>
    </w:p>
    <w:sectPr w:rsidR="009C27AB" w:rsidSect="00B87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F3"/>
    <w:rsid w:val="007C2AF3"/>
    <w:rsid w:val="009C2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9F11C-94D8-468F-8CC2-5F8B097C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A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2A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2A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594311FE477D94D9E8DDFFC0F82489B9A65AEAC2BE300708B45E7FC5DE059ADF9F7E6126D4BCA5ED851C59A63A9AAAD44F677EA3416334CX7DFM" TargetMode="External"/><Relationship Id="rId117" Type="http://schemas.openxmlformats.org/officeDocument/2006/relationships/hyperlink" Target="consultantplus://offline/ref=F594311FE477D94D9E8DDFFC0F82489B9A65AEAC2BE300708B45E7FC5DE059ADF9F7E6126D4AC856D351C59A63A9AAAD44F677EA3416334CX7DFM" TargetMode="External"/><Relationship Id="rId21" Type="http://schemas.openxmlformats.org/officeDocument/2006/relationships/hyperlink" Target="consultantplus://offline/ref=F594311FE477D94D9E8DDFFC0F82489B9A65AEAC2BE300708B45E7FC5DE059ADF9F7E6126D4BCA5FD951C59A63A9AAAD44F677EA3416334CX7DFM" TargetMode="External"/><Relationship Id="rId42" Type="http://schemas.openxmlformats.org/officeDocument/2006/relationships/hyperlink" Target="consultantplus://offline/ref=F594311FE477D94D9E8DDFFC0F82489B9A65AEAC2BE300708B45E7FC5DE059ADF9F7E6126D4BCB51D051C59A63A9AAAD44F677EA3416334CX7DFM" TargetMode="External"/><Relationship Id="rId47" Type="http://schemas.openxmlformats.org/officeDocument/2006/relationships/hyperlink" Target="consultantplus://offline/ref=F594311FE477D94D9E8DDFFC0F82489B9A65AEAC2BE300708B45E7FC5DE059ADF9F7E6126D4BCB50D251C59A63A9AAAD44F677EA3416334CX7DFM" TargetMode="External"/><Relationship Id="rId63" Type="http://schemas.openxmlformats.org/officeDocument/2006/relationships/hyperlink" Target="consultantplus://offline/ref=F594311FE477D94D9E8DDFFC0F82489B9A65AEAC2BE300708B45E7FC5DE059ADF9F7E6126D4BC855D851C59A63A9AAAD44F677EA3416334CX7DFM" TargetMode="External"/><Relationship Id="rId68" Type="http://schemas.openxmlformats.org/officeDocument/2006/relationships/hyperlink" Target="consultantplus://offline/ref=F594311FE477D94D9E8DDFFC0F82489B9A65AEAC2BE300708B45E7FC5DE059ADF9F7E6126D4BC850D751C59A63A9AAAD44F677EA3416334CX7DFM" TargetMode="External"/><Relationship Id="rId84" Type="http://schemas.openxmlformats.org/officeDocument/2006/relationships/hyperlink" Target="consultantplus://offline/ref=F594311FE477D94D9E8DDFFC0F82489B9A65AEAC2BE300708B45E7FC5DE059ADF9F7E6126D4BC957D651C59A63A9AAAD44F677EA3416334CX7DFM" TargetMode="External"/><Relationship Id="rId89" Type="http://schemas.openxmlformats.org/officeDocument/2006/relationships/hyperlink" Target="consultantplus://offline/ref=F594311FE477D94D9E8DDFFC0F82489B9A65AEAC2BE300708B45E7FC5DE059ADF9F7E6126D4BCE5ED551C59A63A9AAAD44F677EA3416334CX7DFM" TargetMode="External"/><Relationship Id="rId112" Type="http://schemas.openxmlformats.org/officeDocument/2006/relationships/hyperlink" Target="consultantplus://offline/ref=F594311FE477D94D9E8DDFFC0F82489B9A65AEAC2BE300708B45E7FC5DE059ADF9F7E6126D4AC857D551C59A63A9AAAD44F677EA3416334CX7DFM" TargetMode="External"/><Relationship Id="rId16" Type="http://schemas.openxmlformats.org/officeDocument/2006/relationships/hyperlink" Target="consultantplus://offline/ref=F594311FE477D94D9E8DDFFC0F82489B9A65AEAC2BE300708B45E7FC5DE059ADF9F7E6126D4BCA5FD351C59A63A9AAAD44F677EA3416334CX7DFM" TargetMode="External"/><Relationship Id="rId107" Type="http://schemas.openxmlformats.org/officeDocument/2006/relationships/hyperlink" Target="consultantplus://offline/ref=F594311FE477D94D9E8DDFFC0F82489B9A65AEAC2BE300708B45E7FC5DE059ADF9F7E6126D4ACB53D951C59A63A9AAAD44F677EA3416334CX7DFM" TargetMode="External"/><Relationship Id="rId11" Type="http://schemas.openxmlformats.org/officeDocument/2006/relationships/hyperlink" Target="consultantplus://offline/ref=F594311FE477D94D9E8DDFFC0F82489B9A65AEAC2BE300708B45E7FC5DE059ADF9F7E6126D4BCA56D951C59A63A9AAAD44F677EA3416334CX7DFM" TargetMode="External"/><Relationship Id="rId32" Type="http://schemas.openxmlformats.org/officeDocument/2006/relationships/hyperlink" Target="consultantplus://offline/ref=F594311FE477D94D9E8DDFFC0F82489B9A65AEAC2BE300708B45E7FC5DE059ADF9F7E6126D4BCB54D151C59A63A9AAAD44F677EA3416334CX7DFM" TargetMode="External"/><Relationship Id="rId37" Type="http://schemas.openxmlformats.org/officeDocument/2006/relationships/hyperlink" Target="consultantplus://offline/ref=F594311FE477D94D9E8DDFFC0F82489B9A65AEAC2BE300708B45E7FC5DE059ADF9F7E6126D4BCB53D351C59A63A9AAAD44F677EA3416334CX7DFM" TargetMode="External"/><Relationship Id="rId53" Type="http://schemas.openxmlformats.org/officeDocument/2006/relationships/hyperlink" Target="consultantplus://offline/ref=F594311FE477D94D9E8DDFFC0F82489B9A65AEAC2BE300708B45E7FC5DE059ADF9F7E6126D4BCB5FD651C59A63A9AAAD44F677EA3416334CX7DFM" TargetMode="External"/><Relationship Id="rId58" Type="http://schemas.openxmlformats.org/officeDocument/2006/relationships/hyperlink" Target="consultantplus://offline/ref=F594311FE477D94D9E8DDFFC0F82489B9A65AEAC2BE300708B45E7FC5DE059ADF9F7E6126D4BC857D051C59A63A9AAAD44F677EA3416334CX7DFM" TargetMode="External"/><Relationship Id="rId74" Type="http://schemas.openxmlformats.org/officeDocument/2006/relationships/hyperlink" Target="consultantplus://offline/ref=F594311FE477D94D9E8DDFFC0F82489B9A65AEAC2BE300708B45E7FC5DE059ADF9F7E6126D4BC85FD751C59A63A9AAAD44F677EA3416334CX7DFM" TargetMode="External"/><Relationship Id="rId79" Type="http://schemas.openxmlformats.org/officeDocument/2006/relationships/hyperlink" Target="consultantplus://offline/ref=F594311FE477D94D9E8DDFFC0F82489B9A65AEAC2BE300708B45E7FC5DE059ADF9F7E6126D4BC957D051C59A63A9AAAD44F677EA3416334CX7DFM" TargetMode="External"/><Relationship Id="rId102" Type="http://schemas.openxmlformats.org/officeDocument/2006/relationships/hyperlink" Target="consultantplus://offline/ref=F594311FE477D94D9E8DDFFC0F82489B9A65AEAC2BE300708B45E7FC5DE059ADF9F7E6126D4BC35FD751C59A63A9AAAD44F677EA3416334CX7DFM" TargetMode="External"/><Relationship Id="rId123" Type="http://schemas.openxmlformats.org/officeDocument/2006/relationships/hyperlink" Target="consultantplus://offline/ref=F594311FE477D94D9E8DDFFC0F82489B9A65AEAC2BE300708B45E7FC5DE059ADF9F7E6126D4AC852D551C59A63A9AAAD44F677EA3416334CX7DFM" TargetMode="External"/><Relationship Id="rId128" Type="http://schemas.openxmlformats.org/officeDocument/2006/relationships/theme" Target="theme/theme1.xml"/><Relationship Id="rId5" Type="http://schemas.openxmlformats.org/officeDocument/2006/relationships/hyperlink" Target="consultantplus://offline/ref=F594311FE477D94D9E8DDFFC0F82489B9A65AEAC2BE300708B45E7FC5DE059ADEBF7BE1E6F4FD457D04493CB26XFD5M" TargetMode="External"/><Relationship Id="rId90" Type="http://schemas.openxmlformats.org/officeDocument/2006/relationships/hyperlink" Target="consultantplus://offline/ref=F594311FE477D94D9E8DDFFC0F82489B9A65AEAC2BE300708B45E7FC5DE059ADF9F7E6126D4BCF57D551C59A63A9AAAD44F677EA3416334CX7DFM" TargetMode="External"/><Relationship Id="rId95" Type="http://schemas.openxmlformats.org/officeDocument/2006/relationships/hyperlink" Target="consultantplus://offline/ref=F594311FE477D94D9E8DDFFC0F82489B9A65AEAC2BE300708B45E7FC5DE059ADF9F7E6126D4BCF50D551C59A63A9AAAD44F677EA3416334CX7DFM" TargetMode="External"/><Relationship Id="rId19" Type="http://schemas.openxmlformats.org/officeDocument/2006/relationships/hyperlink" Target="consultantplus://offline/ref=F594311FE477D94D9E8DDFFC0F82489B9A65AEAC2BE300708B45E7FC5DE059ADF9F7E6126D4BCA5FD551C59A63A9AAAD44F677EA3416334CX7DFM" TargetMode="External"/><Relationship Id="rId14" Type="http://schemas.openxmlformats.org/officeDocument/2006/relationships/hyperlink" Target="consultantplus://offline/ref=F594311FE477D94D9E8DDFFC0F82489B9A65AEAC2BE300708B45E7FC5DE059ADF9F7E6126D4BCA54D251C59A63A9AAAD44F677EA3416334CX7DFM" TargetMode="External"/><Relationship Id="rId22" Type="http://schemas.openxmlformats.org/officeDocument/2006/relationships/hyperlink" Target="consultantplus://offline/ref=F594311FE477D94D9E8DDFFC0F82489B9A65AEAC2BE300708B45E7FC5DE059ADF9F7E6126D4BCA5ED151C59A63A9AAAD44F677EA3416334CX7DFM" TargetMode="External"/><Relationship Id="rId27" Type="http://schemas.openxmlformats.org/officeDocument/2006/relationships/hyperlink" Target="consultantplus://offline/ref=F594311FE477D94D9E8DDFFC0F82489B9A65AEAC2BE300708B45E7FC5DE059ADF9F7E6126D4BCB57D151C59A63A9AAAD44F677EA3416334CX7DFM" TargetMode="External"/><Relationship Id="rId30" Type="http://schemas.openxmlformats.org/officeDocument/2006/relationships/hyperlink" Target="consultantplus://offline/ref=F594311FE477D94D9E8DDFFC0F82489B9A65AEAC2BE300708B45E7FC5DE059ADF9F7E6126D4BCB55D151C59A63A9AAAD44F677EA3416334CX7DFM" TargetMode="External"/><Relationship Id="rId35" Type="http://schemas.openxmlformats.org/officeDocument/2006/relationships/hyperlink" Target="consultantplus://offline/ref=F594311FE477D94D9E8DDFFC0F82489B9A65AEAC2BE300708B45E7FC5DE059ADF9F7E6126D4BCB54D851C59A63A9AAAD44F677EA3416334CX7DFM" TargetMode="External"/><Relationship Id="rId43" Type="http://schemas.openxmlformats.org/officeDocument/2006/relationships/hyperlink" Target="consultantplus://offline/ref=F594311FE477D94D9E8DDFFC0F82489B9A65AEAC2BE300708B45E7FC5DE059ADF9F7E6126D4BCB51D451C59A63A9AAAD44F677EA3416334CX7DFM" TargetMode="External"/><Relationship Id="rId48" Type="http://schemas.openxmlformats.org/officeDocument/2006/relationships/hyperlink" Target="consultantplus://offline/ref=F594311FE477D94D9E8DDFFC0F82489B9A65AEAC2BE300708B45E7FC5DE059ADF9F7E6126D4BCB5FD051C59A63A9AAAD44F677EA3416334CX7DFM" TargetMode="External"/><Relationship Id="rId56" Type="http://schemas.openxmlformats.org/officeDocument/2006/relationships/hyperlink" Target="consultantplus://offline/ref=F594311FE477D94D9E8DDFFC0F82489B9A65AEAC2BE300708B45E7FC5DE059ADF9F7E6126D4BC857D151C59A63A9AAAD44F677EA3416334CX7DFM" TargetMode="External"/><Relationship Id="rId64" Type="http://schemas.openxmlformats.org/officeDocument/2006/relationships/hyperlink" Target="consultantplus://offline/ref=F594311FE477D94D9E8DDFFC0F82489B9A65AEAC2BE300708B45E7FC5DE059ADF9F7E6126D4BC854D151C59A63A9AAAD44F677EA3416334CX7DFM" TargetMode="External"/><Relationship Id="rId69" Type="http://schemas.openxmlformats.org/officeDocument/2006/relationships/hyperlink" Target="consultantplus://offline/ref=F594311FE477D94D9E8DDFFC0F82489B9A65AEAC2BE300708B45E7FC5DE059ADF9F7E6126D4BC850D651C59A63A9AAAD44F677EA3416334CX7DFM" TargetMode="External"/><Relationship Id="rId77" Type="http://schemas.openxmlformats.org/officeDocument/2006/relationships/hyperlink" Target="consultantplus://offline/ref=F594311FE477D94D9E8DDFFC0F82489B9A65AEAC2BE300708B45E7FC5DE059ADF9F7E6126D4BC85ED751C59A63A9AAAD44F677EA3416334CX7DFM" TargetMode="External"/><Relationship Id="rId100" Type="http://schemas.openxmlformats.org/officeDocument/2006/relationships/hyperlink" Target="consultantplus://offline/ref=F594311FE477D94D9E8DDFFC0F82489B9A65AEAC2BE300708B45E7FC5DE059ADF9F7E6126D4BCD57D151C59A63A9AAAD44F677EA3416334CX7DFM" TargetMode="External"/><Relationship Id="rId105" Type="http://schemas.openxmlformats.org/officeDocument/2006/relationships/hyperlink" Target="consultantplus://offline/ref=F594311FE477D94D9E8DDFFC0F82489B9A65AEAC2BE300708B45E7FC5DE059ADF9F7E6126D4ACB55D751C59A63A9AAAD44F677EA3416334CX7DFM" TargetMode="External"/><Relationship Id="rId113" Type="http://schemas.openxmlformats.org/officeDocument/2006/relationships/hyperlink" Target="consultantplus://offline/ref=F594311FE477D94D9E8DDFFC0F82489B9A65AEAC2BE300708B45E7FC5DE059ADF9F7E6126D4AC857D751C59A63A9AAAD44F677EA3416334CX7DFM" TargetMode="External"/><Relationship Id="rId118" Type="http://schemas.openxmlformats.org/officeDocument/2006/relationships/hyperlink" Target="consultantplus://offline/ref=F594311FE477D94D9E8DDFFC0F82489B9A65AEAC2BE300708B45E7FC5DE059ADF9F7E6126D4AC854D951C59A63A9AAAD44F677EA3416334CX7DFM" TargetMode="External"/><Relationship Id="rId126" Type="http://schemas.openxmlformats.org/officeDocument/2006/relationships/hyperlink" Target="consultantplus://offline/ref=F594311FE477D94D9E8DDFFC0F82489B9A65AEAC2BE300708B45E7FC5DE059ADF9F7E6126D4AC957D751C59A63A9AAAD44F677EA3416334CX7DFM" TargetMode="External"/><Relationship Id="rId8" Type="http://schemas.openxmlformats.org/officeDocument/2006/relationships/hyperlink" Target="consultantplus://offline/ref=F594311FE477D94D9E8DDFFC0F82489B9A65AEAC2BE300708B45E7FC5DE059ADF9F7E6126D4BCA56D051C59A63A9AAAD44F677EA3416334CX7DFM" TargetMode="External"/><Relationship Id="rId51" Type="http://schemas.openxmlformats.org/officeDocument/2006/relationships/hyperlink" Target="consultantplus://offline/ref=F594311FE477D94D9E8DDFFC0F82489B9A65AEAC2BE300708B45E7FC5DE059ADF9F7E6126D4BCB5FD451C59A63A9AAAD44F677EA3416334CX7DFM" TargetMode="External"/><Relationship Id="rId72" Type="http://schemas.openxmlformats.org/officeDocument/2006/relationships/hyperlink" Target="consultantplus://offline/ref=F594311FE477D94D9E8DDFFC0F82489B9A65AEAC2BE300708B45E7FC5DE059ADF9F7E6126D4BC85FD251C59A63A9AAAD44F677EA3416334CX7DFM" TargetMode="External"/><Relationship Id="rId80" Type="http://schemas.openxmlformats.org/officeDocument/2006/relationships/hyperlink" Target="consultantplus://offline/ref=F594311FE477D94D9E8DDFFC0F82489B9A65AEAC2BE300708B45E7FC5DE059ADF9F7E6126D4BC85ED951C59A63A9AAAD44F677EA3416334CX7DFM" TargetMode="External"/><Relationship Id="rId85" Type="http://schemas.openxmlformats.org/officeDocument/2006/relationships/hyperlink" Target="consultantplus://offline/ref=F594311FE477D94D9E8DDFFC0F82489B9A65AEAC2BE300708B45E7FC5DE059ADF9F7E6126D4BC956D051C59A63A9AAAD44F677EA3416334CX7DFM" TargetMode="External"/><Relationship Id="rId93" Type="http://schemas.openxmlformats.org/officeDocument/2006/relationships/hyperlink" Target="consultantplus://offline/ref=F594311FE477D94D9E8DDFFC0F82489B9A65AEAC2BE300708B45E7FC5DE059ADF9F7E6126D4BCF52D351C59A63A9AAAD44F677EA3416334CX7DFM" TargetMode="External"/><Relationship Id="rId98" Type="http://schemas.openxmlformats.org/officeDocument/2006/relationships/hyperlink" Target="consultantplus://offline/ref=F594311FE477D94D9E8DDFFC0F82489B9A65AEAC2BE300708B45E7FC5DE059ADF9F7E6126D4BCC52D951C59A63A9AAAD44F677EA3416334CX7DFM" TargetMode="External"/><Relationship Id="rId121" Type="http://schemas.openxmlformats.org/officeDocument/2006/relationships/hyperlink" Target="consultantplus://offline/ref=F594311FE477D94D9E8DDFFC0F82489B9A65AEAC2BE300708B45E7FC5DE059ADF9F7E6126D4AC853D351C59A63A9AAAD44F677EA3416334CX7DFM" TargetMode="External"/><Relationship Id="rId3" Type="http://schemas.openxmlformats.org/officeDocument/2006/relationships/webSettings" Target="webSettings.xml"/><Relationship Id="rId12" Type="http://schemas.openxmlformats.org/officeDocument/2006/relationships/hyperlink" Target="consultantplus://offline/ref=F594311FE477D94D9E8DDFFC0F82489B9A65AEAC2BE300708B45E7FC5DE059ADF9F7E6126D4BCA55D951C59A63A9AAAD44F677EA3416334CX7DFM" TargetMode="External"/><Relationship Id="rId17" Type="http://schemas.openxmlformats.org/officeDocument/2006/relationships/hyperlink" Target="consultantplus://offline/ref=F594311FE477D94D9E8DDFFC0F82489B9A65AEAC2BE300708B45E7FC5DE059ADF9F7E6126D4BCA5FD251C59A63A9AAAD44F677EA3416334CX7DFM" TargetMode="External"/><Relationship Id="rId25" Type="http://schemas.openxmlformats.org/officeDocument/2006/relationships/hyperlink" Target="consultantplus://offline/ref=F594311FE477D94D9E8DDFFC0F82489B9A65AEAC2BE300708B45E7FC5DE059ADF9F7E6126D4BCA5ED451C59A63A9AAAD44F677EA3416334CX7DFM" TargetMode="External"/><Relationship Id="rId33" Type="http://schemas.openxmlformats.org/officeDocument/2006/relationships/hyperlink" Target="consultantplus://offline/ref=F594311FE477D94D9E8DDFFC0F82489B9A65AEAC2BE300708B45E7FC5DE059ADF9F7E6126D4BCB54D251C59A63A9AAAD44F677EA3416334CX7DFM" TargetMode="External"/><Relationship Id="rId38" Type="http://schemas.openxmlformats.org/officeDocument/2006/relationships/hyperlink" Target="consultantplus://offline/ref=F594311FE477D94D9E8DDFFC0F82489B9A65AEAC2BE300708B45E7FC5DE059ADF9F7E6126D4BCB53D451C59A63A9AAAD44F677EA3416334CX7DFM" TargetMode="External"/><Relationship Id="rId46" Type="http://schemas.openxmlformats.org/officeDocument/2006/relationships/hyperlink" Target="consultantplus://offline/ref=F594311FE477D94D9E8DDFFC0F82489B9A65AEAC2BE300708B45E7FC5DE059ADF9F7E6126D4BCB50D351C59A63A9AAAD44F677EA3416334CX7DFM" TargetMode="External"/><Relationship Id="rId59" Type="http://schemas.openxmlformats.org/officeDocument/2006/relationships/hyperlink" Target="consultantplus://offline/ref=F594311FE477D94D9E8DDFFC0F82489B9A65AEAC2BE300708B45E7FC5DE059ADF9F7E6126D4BC857D851C59A63A9AAAD44F677EA3416334CX7DFM" TargetMode="External"/><Relationship Id="rId67" Type="http://schemas.openxmlformats.org/officeDocument/2006/relationships/hyperlink" Target="consultantplus://offline/ref=F594311FE477D94D9E8DDFFC0F82489B9A65AEAC2BE300708B45E7FC5DE059ADF9F7E6126D4BC850D551C59A63A9AAAD44F677EA3416334CX7DFM" TargetMode="External"/><Relationship Id="rId103" Type="http://schemas.openxmlformats.org/officeDocument/2006/relationships/hyperlink" Target="consultantplus://offline/ref=F594311FE477D94D9E8DDFFC0F82489B9A65AEAC2BE300708B45E7FC5DE059ADF9F7E6126D4ACB55D051C59A63A9AAAD44F677EA3416334CX7DFM" TargetMode="External"/><Relationship Id="rId108" Type="http://schemas.openxmlformats.org/officeDocument/2006/relationships/hyperlink" Target="consultantplus://offline/ref=F594311FE477D94D9E8DDFFC0F82489B9A65AEAC2BE300708B45E7FC5DE059ADF9F7E6126D4ACB52D951C59A63A9AAAD44F677EA3416334CX7DFM" TargetMode="External"/><Relationship Id="rId116" Type="http://schemas.openxmlformats.org/officeDocument/2006/relationships/hyperlink" Target="consultantplus://offline/ref=F594311FE477D94D9E8DDFFC0F82489B9A65AEAC2BE300708B45E7FC5DE059ADF9F7E6126D4AC856D351C59A63A9AAAD44F677EA3416334CX7DFM" TargetMode="External"/><Relationship Id="rId124" Type="http://schemas.openxmlformats.org/officeDocument/2006/relationships/hyperlink" Target="consultantplus://offline/ref=F594311FE477D94D9E8DDFFC0F82489B9A65AEAC2BE300708B45E7FC5DE059ADF9F7E6126D4AC851D151C59A63A9AAAD44F677EA3416334CX7DFM" TargetMode="External"/><Relationship Id="rId20" Type="http://schemas.openxmlformats.org/officeDocument/2006/relationships/hyperlink" Target="consultantplus://offline/ref=F594311FE477D94D9E8DDFFC0F82489B9A65AEAC2BE300708B45E7FC5DE059ADF9F7E6126D4BCA5ED051C59A63A9AAAD44F677EA3416334CX7DFM" TargetMode="External"/><Relationship Id="rId41" Type="http://schemas.openxmlformats.org/officeDocument/2006/relationships/hyperlink" Target="consultantplus://offline/ref=F594311FE477D94D9E8DDFFC0F82489B9A65AEAC2BE300708B45E7FC5DE059ADF9F7E6126D4BCB52D851C59A63A9AAAD44F677EA3416334CX7DFM" TargetMode="External"/><Relationship Id="rId54" Type="http://schemas.openxmlformats.org/officeDocument/2006/relationships/hyperlink" Target="consultantplus://offline/ref=F594311FE477D94D9E8DDFFC0F82489B9A65AEAC2BE300708B45E7FC5DE059ADF9F7E6126D4BCB5ED851C59A63A9AAAD44F677EA3416334CX7DFM" TargetMode="External"/><Relationship Id="rId62" Type="http://schemas.openxmlformats.org/officeDocument/2006/relationships/hyperlink" Target="consultantplus://offline/ref=F594311FE477D94D9E8DDFFC0F82489B9A65AEAC2BE300708B45E7FC5DE059ADF9F7E6126D4BC856D551C59A63A9AAAD44F677EA3416334CX7DFM" TargetMode="External"/><Relationship Id="rId70" Type="http://schemas.openxmlformats.org/officeDocument/2006/relationships/hyperlink" Target="consultantplus://offline/ref=F594311FE477D94D9E8DDFFC0F82489B9A65AEAC2BE300708B45E7FC5DE059ADF9F7E6126D4BC850D951C59A63A9AAAD44F677EA3416334CX7DFM" TargetMode="External"/><Relationship Id="rId75" Type="http://schemas.openxmlformats.org/officeDocument/2006/relationships/hyperlink" Target="consultantplus://offline/ref=F594311FE477D94D9E8DDFFC0F82489B9A65AEAC2BE300708B45E7FC5DE059ADF9F7E6126D4BC85FD751C59A63A9AAAD44F677EA3416334CX7DFM" TargetMode="External"/><Relationship Id="rId83" Type="http://schemas.openxmlformats.org/officeDocument/2006/relationships/hyperlink" Target="consultantplus://offline/ref=F594311FE477D94D9E8DDFFC0F82489B9A65AEAC2BE300708B45E7FC5DE059ADF9F7E6126D4BC956D151C59A63A9AAAD44F677EA3416334CX7DFM" TargetMode="External"/><Relationship Id="rId88" Type="http://schemas.openxmlformats.org/officeDocument/2006/relationships/hyperlink" Target="consultantplus://offline/ref=F594311FE477D94D9E8DDFFC0F82489B9A65AEAC2BE300708B45E7FC5DE059ADF9F7E6126D4BCE5ED551C59A63A9AAAD44F677EA3416334CX7DFM" TargetMode="External"/><Relationship Id="rId91" Type="http://schemas.openxmlformats.org/officeDocument/2006/relationships/hyperlink" Target="consultantplus://offline/ref=F594311FE477D94D9E8DDFFC0F82489B9A65AEAC2BE300708B45E7FC5DE059ADF9F7E6126D4BCF52D051C59A63A9AAAD44F677EA3416334CX7DFM" TargetMode="External"/><Relationship Id="rId96" Type="http://schemas.openxmlformats.org/officeDocument/2006/relationships/hyperlink" Target="consultantplus://offline/ref=F594311FE477D94D9E8DDFFC0F82489B9A65AEAC2BE300708B45E7FC5DE059ADF9F7E6126D4BCF50D551C59A63A9AAAD44F677EA3416334CX7DFM" TargetMode="External"/><Relationship Id="rId111" Type="http://schemas.openxmlformats.org/officeDocument/2006/relationships/hyperlink" Target="consultantplus://offline/ref=F594311FE477D94D9E8DDFFC0F82489B9A65AEAC2BE300708B45E7FC5DE059ADF9F7E6126D4AC857D351C59A63A9AAAD44F677EA3416334CX7DFM" TargetMode="External"/><Relationship Id="rId1" Type="http://schemas.openxmlformats.org/officeDocument/2006/relationships/styles" Target="styles.xml"/><Relationship Id="rId6" Type="http://schemas.openxmlformats.org/officeDocument/2006/relationships/hyperlink" Target="consultantplus://offline/ref=F594311FE477D94D9E8DDFFC0F82489B9B6CAEAC2BE600708B45E7FC5DE059ADF9F7E612684BC103801EC4C625F8B9AF41F675EB2BX1DDM" TargetMode="External"/><Relationship Id="rId15" Type="http://schemas.openxmlformats.org/officeDocument/2006/relationships/hyperlink" Target="consultantplus://offline/ref=F594311FE477D94D9E8DDFFC0F82489B9A65AEAC2BE300708B45E7FC5DE059ADF9F7E6126D4BCA51D851C59A63A9AAAD44F677EA3416334CX7DFM" TargetMode="External"/><Relationship Id="rId23" Type="http://schemas.openxmlformats.org/officeDocument/2006/relationships/hyperlink" Target="consultantplus://offline/ref=F594311FE477D94D9E8DDFFC0F82489B9A65AEAC2BE300708B45E7FC5DE059ADF9F7E6126D4BCA5ED351C59A63A9AAAD44F677EA3416334CX7DFM" TargetMode="External"/><Relationship Id="rId28" Type="http://schemas.openxmlformats.org/officeDocument/2006/relationships/hyperlink" Target="consultantplus://offline/ref=F594311FE477D94D9E8DDFFC0F82489B9A65AEAC2BE300708B45E7FC5DE059ADF9F7E6126D4BCB57D551C59A63A9AAAD44F677EA3416334CX7DFM" TargetMode="External"/><Relationship Id="rId36" Type="http://schemas.openxmlformats.org/officeDocument/2006/relationships/hyperlink" Target="consultantplus://offline/ref=F594311FE477D94D9E8DDFFC0F82489B9A65AEAC2BE300708B45E7FC5DE059ADF9F7E6126D4BCB53D151C59A63A9AAAD44F677EA3416334CX7DFM" TargetMode="External"/><Relationship Id="rId49" Type="http://schemas.openxmlformats.org/officeDocument/2006/relationships/hyperlink" Target="consultantplus://offline/ref=F594311FE477D94D9E8DDFFC0F82489B9A65AEAC2BE300708B45E7FC5DE059ADF9F7E6126D4BCB5FD051C59A63A9AAAD44F677EA3416334CX7DFM" TargetMode="External"/><Relationship Id="rId57" Type="http://schemas.openxmlformats.org/officeDocument/2006/relationships/hyperlink" Target="consultantplus://offline/ref=F594311FE477D94D9E8DDFFC0F82489B9A65AEAC2BE300708B45E7FC5DE059ADF9F7E6126D4BCB5ED851C59A63A9AAAD44F677EA3416334CX7DFM" TargetMode="External"/><Relationship Id="rId106" Type="http://schemas.openxmlformats.org/officeDocument/2006/relationships/hyperlink" Target="consultantplus://offline/ref=F594311FE477D94D9E8DDFFC0F82489B9A65AEAC2BE300708B45E7FC5DE059ADF9F7E6126D4ACB53D551C59A63A9AAAD44F677EA3416334CX7DFM" TargetMode="External"/><Relationship Id="rId114" Type="http://schemas.openxmlformats.org/officeDocument/2006/relationships/hyperlink" Target="consultantplus://offline/ref=F594311FE477D94D9E8DDFFC0F82489B9A65AEAC2BE300708B45E7FC5DE059ADF9F7E6126D4AC857D951C59A63A9AAAD44F677EA3416334CX7DFM" TargetMode="External"/><Relationship Id="rId119" Type="http://schemas.openxmlformats.org/officeDocument/2006/relationships/hyperlink" Target="consultantplus://offline/ref=F594311FE477D94D9E8DDFFC0F82489B9A65AEAC2BE300708B45E7FC5DE059ADF9F7E6126D4AC854D951C59A63A9AAAD44F677EA3416334CX7DFM" TargetMode="External"/><Relationship Id="rId127" Type="http://schemas.openxmlformats.org/officeDocument/2006/relationships/fontTable" Target="fontTable.xml"/><Relationship Id="rId10" Type="http://schemas.openxmlformats.org/officeDocument/2006/relationships/hyperlink" Target="consultantplus://offline/ref=F594311FE477D94D9E8DDFFC0F82489B9A65AEAC2BE300708B45E7FC5DE059ADF9F7E6126D4BCA56D651C59A63A9AAAD44F677EA3416334CX7DFM" TargetMode="External"/><Relationship Id="rId31" Type="http://schemas.openxmlformats.org/officeDocument/2006/relationships/hyperlink" Target="consultantplus://offline/ref=F594311FE477D94D9E8DDFFC0F82489B9A65AEAC2BE300708B45E7FC5DE059ADF9F7E6126D4BCB55D951C59A63A9AAAD44F677EA3416334CX7DFM" TargetMode="External"/><Relationship Id="rId44" Type="http://schemas.openxmlformats.org/officeDocument/2006/relationships/hyperlink" Target="consultantplus://offline/ref=F594311FE477D94D9E8DDFFC0F82489B9A65AEAC2BE300708B45E7FC5DE059ADF9F7E6126D4BCB51D751C59A63A9AAAD44F677EA3416334CX7DFM" TargetMode="External"/><Relationship Id="rId52" Type="http://schemas.openxmlformats.org/officeDocument/2006/relationships/hyperlink" Target="consultantplus://offline/ref=F594311FE477D94D9E8DDFFC0F82489B9A65AEAC2BE300708B45E7FC5DE059ADF9F7E6126D4BCB5FD651C59A63A9AAAD44F677EA3416334CX7DFM" TargetMode="External"/><Relationship Id="rId60" Type="http://schemas.openxmlformats.org/officeDocument/2006/relationships/hyperlink" Target="consultantplus://offline/ref=F594311FE477D94D9E8DDFFC0F82489B9A65AEAC2BE300708B45E7FC5DE059ADF9F7E6126D4BC856D151C59A63A9AAAD44F677EA3416334CX7DFM" TargetMode="External"/><Relationship Id="rId65" Type="http://schemas.openxmlformats.org/officeDocument/2006/relationships/hyperlink" Target="consultantplus://offline/ref=F594311FE477D94D9E8DDFFC0F82489B9A65AEAC2BE300708B45E7FC5DE059ADF9F7E6126D4BC854D251C59A63A9AAAD44F677EA3416334CX7DFM" TargetMode="External"/><Relationship Id="rId73" Type="http://schemas.openxmlformats.org/officeDocument/2006/relationships/hyperlink" Target="consultantplus://offline/ref=F594311FE477D94D9E8DDFFC0F82489B9A65AEAC2BE300708B45E7FC5DE059ADF9F7E6126D4BC85FD451C59A63A9AAAD44F677EA3416334CX7DFM" TargetMode="External"/><Relationship Id="rId78" Type="http://schemas.openxmlformats.org/officeDocument/2006/relationships/hyperlink" Target="consultantplus://offline/ref=F594311FE477D94D9E8DDFFC0F82489B9A65AEAC2BE300708B45E7FC5DE059ADF9F7E6126D4BC85ED651C59A63A9AAAD44F677EA3416334CX7DFM" TargetMode="External"/><Relationship Id="rId81" Type="http://schemas.openxmlformats.org/officeDocument/2006/relationships/hyperlink" Target="consultantplus://offline/ref=F594311FE477D94D9E8DDFFC0F82489B9A65AEAC2BE300708B45E7FC5DE059ADF9F7E6126D4BC957D351C59A63A9AAAD44F677EA3416334CX7DFM" TargetMode="External"/><Relationship Id="rId86" Type="http://schemas.openxmlformats.org/officeDocument/2006/relationships/hyperlink" Target="consultantplus://offline/ref=F594311FE477D94D9E8DDFFC0F82489B9A65AEAC2BE300708B45E7FC5DE059ADF9F7E6126D4BC956D551C59A63A9AAAD44F677EA3416334CX7DFM" TargetMode="External"/><Relationship Id="rId94" Type="http://schemas.openxmlformats.org/officeDocument/2006/relationships/hyperlink" Target="consultantplus://offline/ref=F594311FE477D94D9E8DDFFC0F82489B9A65AEAC2BE300708B45E7FC5DE059ADF9F7E6126D4BCF51D251C59A63A9AAAD44F677EA3416334CX7DFM" TargetMode="External"/><Relationship Id="rId99" Type="http://schemas.openxmlformats.org/officeDocument/2006/relationships/hyperlink" Target="consultantplus://offline/ref=F594311FE477D94D9E8DDFFC0F82489B9A65AEAC2BE300708B45E7FC5DE059ADF9F7E6126D4BCC51D651C59A63A9AAAD44F677EA3416334CX7DFM" TargetMode="External"/><Relationship Id="rId101" Type="http://schemas.openxmlformats.org/officeDocument/2006/relationships/hyperlink" Target="consultantplus://offline/ref=F594311FE477D94D9E8DDFFC0F82489B9A65AEAC2BE300708B45E7FC5DE059ADF9F7E6126D4BC356D951C59A63A9AAAD44F677EA3416334CX7DFM" TargetMode="External"/><Relationship Id="rId122" Type="http://schemas.openxmlformats.org/officeDocument/2006/relationships/hyperlink" Target="consultantplus://offline/ref=F594311FE477D94D9E8DDFFC0F82489B9A65AEAC2BE300708B45E7FC5DE059ADF9F7E6126D4AC852D351C59A63A9AAAD44F677EA3416334CX7DF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594311FE477D94D9E8DDFFC0F82489B9A65AEAC2BE300708B45E7FC5DE059ADF9F7E6126D4BCA56D551C59A63A9AAAD44F677EA3416334CX7DFM" TargetMode="External"/><Relationship Id="rId13" Type="http://schemas.openxmlformats.org/officeDocument/2006/relationships/hyperlink" Target="consultantplus://offline/ref=F594311FE477D94D9E8DDFFC0F82489B9A65AEAC2BE300708B45E7FC5DE059ADF9F7E6126D4BCA54D351C59A63A9AAAD44F677EA3416334CX7DFM" TargetMode="External"/><Relationship Id="rId18" Type="http://schemas.openxmlformats.org/officeDocument/2006/relationships/hyperlink" Target="consultantplus://offline/ref=F594311FE477D94D9E8DDFFC0F82489B9A65AEAC2BE300708B45E7FC5DE059ADF9F7E6126D4BCA5FD351C59A63A9AAAD44F677EA3416334CX7DFM" TargetMode="External"/><Relationship Id="rId39" Type="http://schemas.openxmlformats.org/officeDocument/2006/relationships/hyperlink" Target="consultantplus://offline/ref=F594311FE477D94D9E8DDFFC0F82489B9A65AEAC2BE300708B45E7FC5DE059ADF9F7E6126D4BCB52D051C59A63A9AAAD44F677EA3416334CX7DFM" TargetMode="External"/><Relationship Id="rId109" Type="http://schemas.openxmlformats.org/officeDocument/2006/relationships/hyperlink" Target="consultantplus://offline/ref=F594311FE477D94D9E8DDFFC0F82489B9A65AEAC2BE300708B45E7FC5DE059ADF9F7E6126D4ACB50D151C59A63A9AAAD44F677EA3416334CX7DFM" TargetMode="External"/><Relationship Id="rId34" Type="http://schemas.openxmlformats.org/officeDocument/2006/relationships/hyperlink" Target="consultantplus://offline/ref=F594311FE477D94D9E8DDFFC0F82489B9A65AEAC2BE300708B45E7FC5DE059ADF9F7E6126D4BCB54D651C59A63A9AAAD44F677EA3416334CX7DFM" TargetMode="External"/><Relationship Id="rId50" Type="http://schemas.openxmlformats.org/officeDocument/2006/relationships/hyperlink" Target="consultantplus://offline/ref=F594311FE477D94D9E8DDFFC0F82489B9A65AEAC2BE300708B45E7FC5DE059ADF9F7E6126D4BCB5FD251C59A63A9AAAD44F677EA3416334CX7DFM" TargetMode="External"/><Relationship Id="rId55" Type="http://schemas.openxmlformats.org/officeDocument/2006/relationships/hyperlink" Target="consultantplus://offline/ref=F594311FE477D94D9E8DDFFC0F82489B9A65AEAC2BE300708B45E7FC5DE059ADF9F7E6126D4BCB5ED851C59A63A9AAAD44F677EA3416334CX7DFM" TargetMode="External"/><Relationship Id="rId76" Type="http://schemas.openxmlformats.org/officeDocument/2006/relationships/hyperlink" Target="consultantplus://offline/ref=F594311FE477D94D9E8DDFFC0F82489B9A65AEAC2BE300708B45E7FC5DE059ADF9F7E6126D4BC85FD651C59A63A9AAAD44F677EA3416334CX7DFM" TargetMode="External"/><Relationship Id="rId97" Type="http://schemas.openxmlformats.org/officeDocument/2006/relationships/hyperlink" Target="consultantplus://offline/ref=F594311FE477D94D9E8DDFFC0F82489B9A65AEAC2BE300708B45E7FC5DE059ADF9F7E6126D4BCC54D751C59A63A9AAAD44F677EA3416334CX7DFM" TargetMode="External"/><Relationship Id="rId104" Type="http://schemas.openxmlformats.org/officeDocument/2006/relationships/hyperlink" Target="consultantplus://offline/ref=F594311FE477D94D9E8DDFFC0F82489B9A65AEAC2BE300708B45E7FC5DE059ADF9F7E6126D4ACB55D751C59A63A9AAAD44F677EA3416334CX7DFM" TargetMode="External"/><Relationship Id="rId120" Type="http://schemas.openxmlformats.org/officeDocument/2006/relationships/hyperlink" Target="consultantplus://offline/ref=F594311FE477D94D9E8DDFFC0F82489B9A65AEAC2BE300708B45E7FC5DE059ADF9F7E6126D4AC853D151C59A63A9AAAD44F677EA3416334CX7DFM" TargetMode="External"/><Relationship Id="rId125" Type="http://schemas.openxmlformats.org/officeDocument/2006/relationships/hyperlink" Target="consultantplus://offline/ref=F594311FE477D94D9E8DDFFC0F82489B9A65AEAC2BE300708B45E7FC5DE059ADF9F7E6126D4AC851D351C59A63A9AAAD44F677EA3416334CX7DFM" TargetMode="External"/><Relationship Id="rId7" Type="http://schemas.openxmlformats.org/officeDocument/2006/relationships/hyperlink" Target="consultantplus://offline/ref=F594311FE477D94D9E8DDFFC0F82489B9A65AEAC2BE300708B45E7FC5DE059ADF9F7E6126D4BCA57D951C59A63A9AAAD44F677EA3416334CX7DFM" TargetMode="External"/><Relationship Id="rId71" Type="http://schemas.openxmlformats.org/officeDocument/2006/relationships/hyperlink" Target="consultantplus://offline/ref=F594311FE477D94D9E8DDFFC0F82489B9A65AEAC2BE300708B45E7FC5DE059ADF9F7E6126D4BC850D551C59A63A9AAAD44F677EA3416334CX7DFM" TargetMode="External"/><Relationship Id="rId92" Type="http://schemas.openxmlformats.org/officeDocument/2006/relationships/hyperlink" Target="consultantplus://offline/ref=F594311FE477D94D9E8DDFFC0F82489B9A65AEAC2BE300708B45E7FC5DE059ADF9F7E6126D4BCE5ED551C59A63A9AAAD44F677EA3416334CX7DFM" TargetMode="External"/><Relationship Id="rId2" Type="http://schemas.openxmlformats.org/officeDocument/2006/relationships/settings" Target="settings.xml"/><Relationship Id="rId29" Type="http://schemas.openxmlformats.org/officeDocument/2006/relationships/hyperlink" Target="consultantplus://offline/ref=F594311FE477D94D9E8DDFFC0F82489B9A65AEAC2BE300708B45E7FC5DE059ADF9F7E6126D4BCB57D451C59A63A9AAAD44F677EA3416334CX7DFM" TargetMode="External"/><Relationship Id="rId24" Type="http://schemas.openxmlformats.org/officeDocument/2006/relationships/hyperlink" Target="consultantplus://offline/ref=F594311FE477D94D9E8DDFFC0F82489B9A65AEAC2BE300708B45E7FC5DE059ADF9F7E6126D4BCA5ED551C59A63A9AAAD44F677EA3416334CX7DFM" TargetMode="External"/><Relationship Id="rId40" Type="http://schemas.openxmlformats.org/officeDocument/2006/relationships/hyperlink" Target="consultantplus://offline/ref=F594311FE477D94D9E8DDFFC0F82489B9A65AEAC2BE300708B45E7FC5DE059ADF9F7E6126D4BCB52D251C59A63A9AAAD44F677EA3416334CX7DFM" TargetMode="External"/><Relationship Id="rId45" Type="http://schemas.openxmlformats.org/officeDocument/2006/relationships/hyperlink" Target="consultantplus://offline/ref=F594311FE477D94D9E8DDFFC0F82489B9A65AEAC2BE300708B45E7FC5DE059ADF9F7E6126D4BCB50D151C59A63A9AAAD44F677EA3416334CX7DFM" TargetMode="External"/><Relationship Id="rId66" Type="http://schemas.openxmlformats.org/officeDocument/2006/relationships/hyperlink" Target="consultantplus://offline/ref=F594311FE477D94D9E8DDFFC0F82489B9A65AEAC2BE300708B45E7FC5DE059ADF9F7E6126D4BC854D551C59A63A9AAAD44F677EA3416334CX7DFM" TargetMode="External"/><Relationship Id="rId87" Type="http://schemas.openxmlformats.org/officeDocument/2006/relationships/hyperlink" Target="consultantplus://offline/ref=F594311FE477D94D9E8DDFFC0F82489B9A65AEAC2BE300708B45E7FC5DE059ADF9F7E6126D4BC956D851C59A63A9AAAD44F677EA3416334CX7DFM" TargetMode="External"/><Relationship Id="rId110" Type="http://schemas.openxmlformats.org/officeDocument/2006/relationships/hyperlink" Target="consultantplus://offline/ref=F594311FE477D94D9E8DDFFC0F82489B9A65AEAC2BE300708B45E7FC5DE059ADF9F7E6126D4ACB5FD551C59A63A9AAAD44F677EA3416334CX7DFM" TargetMode="External"/><Relationship Id="rId115" Type="http://schemas.openxmlformats.org/officeDocument/2006/relationships/hyperlink" Target="consultantplus://offline/ref=F594311FE477D94D9E8DDFFC0F82489B9A65AEAC2BE300708B45E7FC5DE059ADF9F7E6126D4AC856D151C59A63A9AAAD44F677EA3416334CX7DFM" TargetMode="External"/><Relationship Id="rId61" Type="http://schemas.openxmlformats.org/officeDocument/2006/relationships/hyperlink" Target="consultantplus://offline/ref=F594311FE477D94D9E8DDFFC0F82489B9A65AEAC2BE300708B45E7FC5DE059ADF9F7E6126D4BC856D251C59A63A9AAAD44F677EA3416334CX7DFM" TargetMode="External"/><Relationship Id="rId82" Type="http://schemas.openxmlformats.org/officeDocument/2006/relationships/hyperlink" Target="consultantplus://offline/ref=F594311FE477D94D9E8DDFFC0F82489B9A65AEAC2BE300708B45E7FC5DE059ADF9F7E6126D4BC957D751C59A63A9AAAD44F677EA3416334CX7D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8539</Words>
  <Characters>48678</Characters>
  <Application>Microsoft Office Word</Application>
  <DocSecurity>0</DocSecurity>
  <Lines>405</Lines>
  <Paragraphs>114</Paragraphs>
  <ScaleCrop>false</ScaleCrop>
  <Company/>
  <LinksUpToDate>false</LinksUpToDate>
  <CharactersWithSpaces>57103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Никишина Н.В</dc:creator>
  <cp:keywords/>
  <dc:description/>
  <cp:lastModifiedBy>Никишина Н.В</cp:lastModifiedBy>
  <cp:revision>2</cp:revision>
  <dcterms:created xsi:type="dcterms:W3CDTF">2019-01-24T12:03:00Z</dcterms:created>
  <dcterms:modified xsi:type="dcterms:W3CDTF">2019-01-24T12:04:00Z</dcterms:modified>
</cp:coreProperties>
</file>