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54" w:rsidRDefault="00EA60B8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t>Основные этапы (мероприятия) бюджетного процесса в ЗАТО Видяево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7"/>
        <w:gridCol w:w="2236"/>
        <w:gridCol w:w="1811"/>
        <w:gridCol w:w="5681"/>
        <w:gridCol w:w="5062"/>
      </w:tblGrid>
      <w:tr w:rsidR="00EA2854">
        <w:trPr>
          <w:trHeight w:hRule="exact" w:val="302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854" w:rsidRDefault="00EA60B8">
            <w:pPr>
              <w:pStyle w:val="a4"/>
              <w:shd w:val="clear" w:color="auto" w:fill="auto"/>
              <w:ind w:firstLine="420"/>
            </w:pPr>
            <w:r>
              <w:t>Этапы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854" w:rsidRDefault="00EA60B8">
            <w:pPr>
              <w:pStyle w:val="a4"/>
              <w:shd w:val="clear" w:color="auto" w:fill="auto"/>
              <w:ind w:firstLine="400"/>
            </w:pPr>
            <w:r>
              <w:t>Наименование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854" w:rsidRDefault="00EA60B8">
            <w:pPr>
              <w:pStyle w:val="a4"/>
              <w:shd w:val="clear" w:color="auto" w:fill="auto"/>
              <w:ind w:firstLine="520"/>
            </w:pPr>
            <w:r>
              <w:t>Период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854" w:rsidRDefault="00EA60B8">
            <w:pPr>
              <w:pStyle w:val="a4"/>
              <w:shd w:val="clear" w:color="auto" w:fill="auto"/>
              <w:jc w:val="center"/>
            </w:pPr>
            <w:r>
              <w:t>Мероприятия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854" w:rsidRDefault="00EA60B8">
            <w:pPr>
              <w:pStyle w:val="a4"/>
              <w:shd w:val="clear" w:color="auto" w:fill="auto"/>
              <w:jc w:val="center"/>
            </w:pPr>
            <w:r>
              <w:t>Основания (нормативные правовые акты)</w:t>
            </w:r>
          </w:p>
        </w:tc>
      </w:tr>
      <w:tr w:rsidR="00EA2854">
        <w:trPr>
          <w:trHeight w:hRule="exact" w:val="3064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854" w:rsidRDefault="00EA60B8">
            <w:pPr>
              <w:pStyle w:val="a4"/>
              <w:shd w:val="clear" w:color="auto" w:fill="auto"/>
              <w:ind w:firstLine="420"/>
            </w:pPr>
            <w:r>
              <w:t>I этап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854" w:rsidRDefault="00EA60B8">
            <w:pPr>
              <w:pStyle w:val="a4"/>
              <w:shd w:val="clear" w:color="auto" w:fill="auto"/>
              <w:jc w:val="center"/>
            </w:pPr>
            <w:r>
              <w:t>Формирование проекта бюджета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854" w:rsidRDefault="00EA60B8">
            <w:pPr>
              <w:pStyle w:val="a4"/>
              <w:shd w:val="clear" w:color="auto" w:fill="auto"/>
              <w:jc w:val="center"/>
            </w:pPr>
            <w:r>
              <w:t>Август - ноябрь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854" w:rsidRDefault="00EA60B8" w:rsidP="0061588C">
            <w:pPr>
              <w:pStyle w:val="a4"/>
              <w:shd w:val="clear" w:color="auto" w:fill="auto"/>
              <w:tabs>
                <w:tab w:val="left" w:pos="1102"/>
                <w:tab w:val="left" w:pos="2977"/>
                <w:tab w:val="left" w:pos="4342"/>
              </w:tabs>
            </w:pPr>
            <w:r>
              <w:t>Начальный этап бюд</w:t>
            </w:r>
            <w:r w:rsidR="0061588C">
              <w:t xml:space="preserve">жетного процесса. На этом этапе </w:t>
            </w:r>
            <w:r>
              <w:t>составляется</w:t>
            </w:r>
            <w:r w:rsidR="0061588C">
              <w:t xml:space="preserve"> прогноз </w:t>
            </w:r>
            <w:r>
              <w:t>социально-</w:t>
            </w:r>
            <w:r w:rsidR="0061588C">
              <w:t xml:space="preserve"> </w:t>
            </w:r>
            <w:r>
              <w:t xml:space="preserve">экономического развития, определяются основные характеристики бюджета на очередной финансовый год и плановый период, основные методы и направления покрытия дефицита бюджета, долговая политика, а также распределение бюджетных </w:t>
            </w:r>
            <w:r w:rsidR="0061588C">
              <w:t xml:space="preserve">ассигнований, </w:t>
            </w:r>
            <w:r>
              <w:t>утверждаются основные направления налоговой, бюджетной п</w:t>
            </w:r>
            <w:r w:rsidR="0061588C">
              <w:t xml:space="preserve">олитики на очередной финансовый год и </w:t>
            </w:r>
            <w:r>
              <w:t>плановый</w:t>
            </w:r>
            <w:r>
              <w:tab/>
              <w:t>период.</w:t>
            </w:r>
          </w:p>
          <w:p w:rsidR="00EA2854" w:rsidRDefault="00EA60B8" w:rsidP="0061588C">
            <w:pPr>
              <w:pStyle w:val="a4"/>
              <w:shd w:val="clear" w:color="auto" w:fill="auto"/>
            </w:pPr>
            <w:r>
              <w:t>Подготавливается проект бюджета.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854" w:rsidRDefault="00EA60B8" w:rsidP="0061588C">
            <w:pPr>
              <w:pStyle w:val="a4"/>
              <w:shd w:val="clear" w:color="auto" w:fill="auto"/>
              <w:tabs>
                <w:tab w:val="left" w:pos="3179"/>
                <w:tab w:val="left" w:pos="3748"/>
              </w:tabs>
            </w:pPr>
            <w:r>
              <w:t xml:space="preserve">Решение Совета депутатов </w:t>
            </w:r>
            <w:r w:rsidR="0061588C">
              <w:t xml:space="preserve">ЗАТО пос. Видяево от 20.11.2017 № </w:t>
            </w:r>
            <w:r>
              <w:t>44 «Об</w:t>
            </w:r>
            <w:r w:rsidR="0061588C">
              <w:t xml:space="preserve"> </w:t>
            </w:r>
            <w:r>
              <w:t>утверждении Положения о бюджетно</w:t>
            </w:r>
            <w:r w:rsidR="0061588C">
              <w:t xml:space="preserve">м процессе в </w:t>
            </w:r>
            <w:r>
              <w:t>муниципал</w:t>
            </w:r>
            <w:r w:rsidR="0061588C">
              <w:t>ьном образовании ЗАТО</w:t>
            </w:r>
            <w:r w:rsidR="0061588C">
              <w:tab/>
              <w:t xml:space="preserve">Видяево», </w:t>
            </w:r>
            <w:r>
              <w:t>постановление</w:t>
            </w:r>
            <w:r w:rsidR="0061588C">
              <w:t xml:space="preserve"> </w:t>
            </w:r>
            <w:r>
              <w:t>администрации ЗАТО Видяево от 19.04.2018 № 366 «Об утверждении порядка составления проекта бюджета ЗАТО Видяево на очередной финансовый год и плановый период»</w:t>
            </w:r>
          </w:p>
        </w:tc>
      </w:tr>
      <w:tr w:rsidR="00EA2854">
        <w:trPr>
          <w:trHeight w:hRule="exact" w:val="3884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854" w:rsidRDefault="00EA60B8">
            <w:pPr>
              <w:pStyle w:val="a4"/>
              <w:shd w:val="clear" w:color="auto" w:fill="auto"/>
              <w:ind w:firstLine="360"/>
            </w:pPr>
            <w:r>
              <w:t>II этап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854" w:rsidRDefault="00EA60B8">
            <w:pPr>
              <w:pStyle w:val="a4"/>
              <w:shd w:val="clear" w:color="auto" w:fill="auto"/>
              <w:jc w:val="center"/>
            </w:pPr>
            <w:r>
              <w:t>Рассмотрение и утверждение бюджета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854" w:rsidRDefault="00EA60B8">
            <w:pPr>
              <w:pStyle w:val="a4"/>
              <w:shd w:val="clear" w:color="auto" w:fill="auto"/>
              <w:jc w:val="center"/>
            </w:pPr>
            <w:r>
              <w:t>Октябрь - декабрь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854" w:rsidRDefault="00EA60B8" w:rsidP="0061588C">
            <w:pPr>
              <w:pStyle w:val="a4"/>
              <w:shd w:val="clear" w:color="auto" w:fill="auto"/>
              <w:tabs>
                <w:tab w:val="left" w:pos="846"/>
                <w:tab w:val="left" w:pos="2131"/>
                <w:tab w:val="left" w:pos="3474"/>
                <w:tab w:val="left" w:pos="4579"/>
              </w:tabs>
            </w:pPr>
            <w:r>
              <w:t>На данном этапе информация, необходимая для формирования проекта бюджета рассматривается Финансовым отделом Администрации ЗАТО Видяево, на Программно-целевом совете ЗАТО Видяево, на заседаниях постоянных комиссий Совета депутатов ЗАТО Видяево. Сформированный проект бюджета направляется на экспертизу в Министерство финансов Мурманской области. Проект бюджета с необходимыми материалами и документами направляется на рассмотрение Советом депутатов ЗАТО пос. Видяево. Рассмотрение проходит в двух чтениях, в резул</w:t>
            </w:r>
            <w:r w:rsidR="0061588C">
              <w:t xml:space="preserve">ьтате согласования всех спорных вопросов проект </w:t>
            </w:r>
            <w:r>
              <w:t>бюджета</w:t>
            </w:r>
            <w:r w:rsidR="0061588C">
              <w:t xml:space="preserve"> </w:t>
            </w:r>
            <w:r>
              <w:t>утверждается.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854" w:rsidRDefault="00EA60B8" w:rsidP="0061588C">
            <w:pPr>
              <w:pStyle w:val="a4"/>
              <w:shd w:val="clear" w:color="auto" w:fill="auto"/>
              <w:tabs>
                <w:tab w:val="left" w:pos="3175"/>
                <w:tab w:val="left" w:pos="3751"/>
              </w:tabs>
            </w:pPr>
            <w:r>
              <w:t xml:space="preserve">Решение Совета депутатов </w:t>
            </w:r>
            <w:r w:rsidR="0061588C">
              <w:t xml:space="preserve">ЗАТО пос. Видяево от 20.11.2017 № </w:t>
            </w:r>
            <w:r>
              <w:t>44 «Об</w:t>
            </w:r>
            <w:r w:rsidR="0061588C">
              <w:t xml:space="preserve"> </w:t>
            </w:r>
            <w:r>
              <w:t>утверждении Положения о бюджетном процессе в муниципальном образовании ЗАТО</w:t>
            </w:r>
            <w:r>
              <w:tab/>
            </w:r>
            <w:r w:rsidR="0061588C">
              <w:t xml:space="preserve">Видяево», </w:t>
            </w:r>
            <w:r>
              <w:t>постановление</w:t>
            </w:r>
            <w:r w:rsidR="0061588C">
              <w:t xml:space="preserve"> </w:t>
            </w:r>
            <w:r>
              <w:t>администрации ЗАТО Видяево от 19.04.2018 № 366 «Об утверждении порядка составления проекта бюджета ЗАТО Видяево на очередной финансовый год и плановый период»</w:t>
            </w:r>
          </w:p>
        </w:tc>
      </w:tr>
      <w:tr w:rsidR="00EA2854">
        <w:trPr>
          <w:trHeight w:hRule="exact" w:val="2218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854" w:rsidRDefault="00EA60B8">
            <w:pPr>
              <w:pStyle w:val="a4"/>
              <w:shd w:val="clear" w:color="auto" w:fill="auto"/>
              <w:jc w:val="center"/>
            </w:pPr>
            <w:r>
              <w:t>III этап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854" w:rsidRDefault="00EA60B8">
            <w:pPr>
              <w:pStyle w:val="a4"/>
              <w:shd w:val="clear" w:color="auto" w:fill="auto"/>
              <w:jc w:val="center"/>
            </w:pPr>
            <w:r>
              <w:t>Исполнение бюджета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854" w:rsidRDefault="00EA60B8">
            <w:pPr>
              <w:pStyle w:val="a4"/>
              <w:shd w:val="clear" w:color="auto" w:fill="auto"/>
              <w:jc w:val="center"/>
            </w:pPr>
            <w:r>
              <w:t>1 января - 31 декабря финансового года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854" w:rsidRDefault="0061588C" w:rsidP="0061588C">
            <w:pPr>
              <w:pStyle w:val="a4"/>
              <w:shd w:val="clear" w:color="auto" w:fill="auto"/>
              <w:tabs>
                <w:tab w:val="left" w:pos="2045"/>
                <w:tab w:val="left" w:pos="3899"/>
              </w:tabs>
            </w:pPr>
            <w:r>
              <w:t xml:space="preserve">Исполнение бюджета </w:t>
            </w:r>
            <w:r w:rsidR="00EA60B8">
              <w:t>обеспечивается</w:t>
            </w:r>
            <w:r>
              <w:t xml:space="preserve"> </w:t>
            </w:r>
            <w:r w:rsidR="00EA60B8">
              <w:t>Администрацией ЗАТО Видяево. Исполнение бюджета организуется на основе сводной бюджетной росписи и кассового плана. Бюджет исполняется по доходам, расходам и источникам финансирования дефицита бюджета на основе принципов единства кассы и подведомственности расходов.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854" w:rsidRDefault="00EA60B8" w:rsidP="0061588C">
            <w:pPr>
              <w:pStyle w:val="a4"/>
              <w:shd w:val="clear" w:color="auto" w:fill="auto"/>
              <w:tabs>
                <w:tab w:val="left" w:pos="3172"/>
                <w:tab w:val="left" w:pos="3744"/>
              </w:tabs>
              <w:jc w:val="both"/>
            </w:pPr>
            <w:r>
              <w:t xml:space="preserve">Решение Совета депутатов </w:t>
            </w:r>
            <w:r w:rsidR="0061588C">
              <w:t xml:space="preserve">ЗАТО пос. Видяево от 20.11.2017 № </w:t>
            </w:r>
            <w:r>
              <w:t>44 «Об</w:t>
            </w:r>
            <w:r w:rsidR="0061588C">
              <w:t xml:space="preserve"> </w:t>
            </w:r>
            <w:r>
              <w:t>утверждении Положения о бюджетном процессе в муниципальном образовании ЗАТО Видяево»</w:t>
            </w:r>
          </w:p>
        </w:tc>
      </w:tr>
      <w:tr w:rsidR="00EA2854">
        <w:trPr>
          <w:trHeight w:hRule="exact" w:val="583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854" w:rsidRDefault="00EA60B8">
            <w:pPr>
              <w:pStyle w:val="a4"/>
              <w:shd w:val="clear" w:color="auto" w:fill="auto"/>
              <w:jc w:val="center"/>
            </w:pPr>
            <w:r>
              <w:t>IV этап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2854" w:rsidRDefault="00EA60B8">
            <w:pPr>
              <w:pStyle w:val="a4"/>
              <w:shd w:val="clear" w:color="auto" w:fill="auto"/>
              <w:jc w:val="center"/>
            </w:pPr>
            <w:r>
              <w:t>Подготовка, рассмотрение 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2854" w:rsidRDefault="00EA60B8">
            <w:pPr>
              <w:pStyle w:val="a4"/>
              <w:shd w:val="clear" w:color="auto" w:fill="auto"/>
              <w:jc w:val="center"/>
            </w:pPr>
            <w:r>
              <w:t>Ежемесячно, ежеквартально,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2854" w:rsidRDefault="00EA60B8">
            <w:pPr>
              <w:pStyle w:val="a4"/>
              <w:shd w:val="clear" w:color="auto" w:fill="auto"/>
              <w:jc w:val="both"/>
            </w:pPr>
            <w:r>
              <w:t>На данном этапе проводится подготовка и составление участниками бюджетного процесса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854" w:rsidRDefault="00EA60B8">
            <w:pPr>
              <w:pStyle w:val="a4"/>
              <w:shd w:val="clear" w:color="auto" w:fill="auto"/>
              <w:jc w:val="both"/>
            </w:pPr>
            <w:r>
              <w:t>Решение Совета депутатов ЗАТО пос.</w:t>
            </w:r>
          </w:p>
          <w:p w:rsidR="00EA2854" w:rsidRDefault="0061588C">
            <w:pPr>
              <w:pStyle w:val="a4"/>
              <w:shd w:val="clear" w:color="auto" w:fill="auto"/>
              <w:tabs>
                <w:tab w:val="left" w:pos="3175"/>
                <w:tab w:val="left" w:pos="3748"/>
              </w:tabs>
            </w:pPr>
            <w:r>
              <w:t xml:space="preserve">Видяево от 20.11.2017 № </w:t>
            </w:r>
            <w:r w:rsidR="00EA60B8">
              <w:t>44 «Об</w:t>
            </w:r>
          </w:p>
        </w:tc>
      </w:tr>
    </w:tbl>
    <w:p w:rsidR="00EA2854" w:rsidRDefault="00EA60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8"/>
        <w:gridCol w:w="2232"/>
        <w:gridCol w:w="1800"/>
        <w:gridCol w:w="5692"/>
        <w:gridCol w:w="5011"/>
      </w:tblGrid>
      <w:tr w:rsidR="00EA2854">
        <w:trPr>
          <w:trHeight w:hRule="exact" w:val="113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854" w:rsidRDefault="00EA2854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854" w:rsidRDefault="00EA60B8">
            <w:pPr>
              <w:pStyle w:val="a4"/>
              <w:shd w:val="clear" w:color="auto" w:fill="auto"/>
              <w:jc w:val="center"/>
            </w:pPr>
            <w:r>
              <w:t>утверждение отчета об исполнении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854" w:rsidRDefault="00EA60B8">
            <w:pPr>
              <w:pStyle w:val="a4"/>
              <w:shd w:val="clear" w:color="auto" w:fill="auto"/>
              <w:jc w:val="center"/>
            </w:pPr>
            <w:r>
              <w:t>по итогам отчетного года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854" w:rsidRDefault="00EA60B8">
            <w:pPr>
              <w:pStyle w:val="a4"/>
              <w:shd w:val="clear" w:color="auto" w:fill="auto"/>
              <w:jc w:val="both"/>
            </w:pPr>
            <w:r>
              <w:t>отчетности об исполнении бюджета. По итогам текущего финансового года составляется бюджетная отчетность об исполнении бюджета.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854" w:rsidRDefault="0061588C">
            <w:pPr>
              <w:pStyle w:val="a4"/>
              <w:shd w:val="clear" w:color="auto" w:fill="auto"/>
              <w:jc w:val="both"/>
            </w:pPr>
            <w:r>
              <w:t xml:space="preserve"> </w:t>
            </w:r>
            <w:r w:rsidR="00EA60B8">
              <w:t>утверждении Положения о бюджетном процессе в муниципальном образовании ЗАТО Видяево»</w:t>
            </w:r>
          </w:p>
        </w:tc>
      </w:tr>
      <w:tr w:rsidR="00EA2854">
        <w:trPr>
          <w:trHeight w:hRule="exact" w:val="6667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854" w:rsidRDefault="00EA2854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854" w:rsidRDefault="00EA60B8">
            <w:pPr>
              <w:pStyle w:val="a4"/>
              <w:shd w:val="clear" w:color="auto" w:fill="auto"/>
              <w:jc w:val="center"/>
            </w:pPr>
            <w:r>
              <w:t>Финансовый контроль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854" w:rsidRDefault="00EA60B8">
            <w:pPr>
              <w:pStyle w:val="a4"/>
              <w:shd w:val="clear" w:color="auto" w:fill="auto"/>
              <w:jc w:val="center"/>
            </w:pPr>
            <w:r>
              <w:t>Постоянно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854" w:rsidRDefault="00EA60B8">
            <w:pPr>
              <w:pStyle w:val="a4"/>
              <w:shd w:val="clear" w:color="auto" w:fill="auto"/>
              <w:tabs>
                <w:tab w:val="left" w:pos="2480"/>
                <w:tab w:val="left" w:pos="4532"/>
              </w:tabs>
              <w:jc w:val="both"/>
            </w:pPr>
            <w:r>
              <w:t>Муниципальный</w:t>
            </w:r>
            <w:r>
              <w:tab/>
              <w:t>финансовый</w:t>
            </w:r>
            <w:r>
              <w:tab/>
              <w:t>контроль</w:t>
            </w:r>
          </w:p>
          <w:p w:rsidR="00EA2854" w:rsidRDefault="00EA60B8">
            <w:pPr>
              <w:pStyle w:val="a4"/>
              <w:shd w:val="clear" w:color="auto" w:fill="auto"/>
              <w:tabs>
                <w:tab w:val="left" w:pos="1872"/>
                <w:tab w:val="left" w:pos="4277"/>
              </w:tabs>
              <w:jc w:val="both"/>
            </w:pPr>
            <w:r>
              <w:t>осуществляется в целях обеспечения соблюдения бюджетного</w:t>
            </w:r>
            <w:r>
              <w:tab/>
              <w:t>законодательства</w:t>
            </w:r>
            <w:r>
              <w:tab/>
              <w:t>Российской</w:t>
            </w:r>
          </w:p>
          <w:p w:rsidR="00EA2854" w:rsidRDefault="00EA60B8">
            <w:pPr>
              <w:pStyle w:val="a4"/>
              <w:shd w:val="clear" w:color="auto" w:fill="auto"/>
              <w:jc w:val="both"/>
            </w:pPr>
            <w:r>
              <w:t>Федерации и иных нормативных правовых актов, регулирующих бюджетные правоотношения.</w:t>
            </w:r>
          </w:p>
          <w:p w:rsidR="00EA2854" w:rsidRDefault="00EA60B8">
            <w:pPr>
              <w:pStyle w:val="a4"/>
              <w:shd w:val="clear" w:color="auto" w:fill="auto"/>
              <w:jc w:val="both"/>
            </w:pPr>
            <w:r>
              <w:t>Осуществляется на всех этапах бюджетного процесса.</w:t>
            </w:r>
          </w:p>
          <w:p w:rsidR="00EA2854" w:rsidRDefault="00EA60B8">
            <w:pPr>
              <w:pStyle w:val="a4"/>
              <w:shd w:val="clear" w:color="auto" w:fill="auto"/>
              <w:jc w:val="both"/>
            </w:pPr>
            <w:r>
              <w:t>Финансовый контроль подразделяется на внешний и внутренний, предварительный и последующий.</w:t>
            </w:r>
          </w:p>
          <w:p w:rsidR="00EA2854" w:rsidRDefault="00EA60B8">
            <w:pPr>
              <w:pStyle w:val="a4"/>
              <w:shd w:val="clear" w:color="auto" w:fill="auto"/>
              <w:jc w:val="both"/>
            </w:pPr>
            <w:r>
              <w:t>Органом внешнего муниципального финансового контроля является Контрольно-счетная комиссия ЗАТО Видяево.</w:t>
            </w:r>
          </w:p>
          <w:p w:rsidR="00EA2854" w:rsidRDefault="00EA60B8">
            <w:pPr>
              <w:pStyle w:val="a4"/>
              <w:shd w:val="clear" w:color="auto" w:fill="auto"/>
              <w:tabs>
                <w:tab w:val="left" w:pos="2117"/>
                <w:tab w:val="left" w:pos="2671"/>
                <w:tab w:val="right" w:pos="5476"/>
              </w:tabs>
              <w:jc w:val="both"/>
            </w:pPr>
            <w:r>
              <w:t>Внутренний финансовый контроль осуществляет Финансовый отдел администрации ЗАТО Видяево. Предварительный контроль осуществляется в целях предупреждения</w:t>
            </w:r>
            <w:r>
              <w:tab/>
              <w:t>и</w:t>
            </w:r>
            <w:r>
              <w:tab/>
              <w:t>пресечения</w:t>
            </w:r>
            <w:r>
              <w:tab/>
              <w:t>бюджетных</w:t>
            </w:r>
          </w:p>
          <w:p w:rsidR="00EA2854" w:rsidRDefault="00EA60B8">
            <w:pPr>
              <w:pStyle w:val="a4"/>
              <w:shd w:val="clear" w:color="auto" w:fill="auto"/>
              <w:jc w:val="both"/>
            </w:pPr>
            <w:r>
              <w:t>нарушений в процессе исполнения бюджетов бюджетной системы Российской Федерации.</w:t>
            </w:r>
          </w:p>
          <w:p w:rsidR="00EA2854" w:rsidRDefault="00EA60B8">
            <w:pPr>
              <w:pStyle w:val="a4"/>
              <w:shd w:val="clear" w:color="auto" w:fill="auto"/>
              <w:tabs>
                <w:tab w:val="left" w:pos="1876"/>
                <w:tab w:val="left" w:pos="3208"/>
                <w:tab w:val="right" w:pos="5465"/>
              </w:tabs>
              <w:jc w:val="both"/>
            </w:pPr>
            <w:r>
              <w:t>Последующий</w:t>
            </w:r>
            <w:r>
              <w:tab/>
              <w:t>контроль</w:t>
            </w:r>
            <w:r>
              <w:tab/>
              <w:t>осуществляется</w:t>
            </w:r>
            <w:r>
              <w:tab/>
              <w:t>по</w:t>
            </w:r>
          </w:p>
          <w:p w:rsidR="00EA2854" w:rsidRDefault="00EA60B8">
            <w:pPr>
              <w:pStyle w:val="a4"/>
              <w:shd w:val="clear" w:color="auto" w:fill="auto"/>
              <w:tabs>
                <w:tab w:val="left" w:pos="2848"/>
                <w:tab w:val="right" w:pos="5468"/>
              </w:tabs>
              <w:jc w:val="both"/>
            </w:pPr>
            <w:r>
              <w:t>результатам исполнения бюджетов бюджетной системы Российской</w:t>
            </w:r>
            <w:r>
              <w:tab/>
              <w:t>Федерации в</w:t>
            </w:r>
            <w:r>
              <w:tab/>
              <w:t>целях</w:t>
            </w:r>
          </w:p>
          <w:p w:rsidR="00EA2854" w:rsidRDefault="00EA60B8">
            <w:pPr>
              <w:pStyle w:val="a4"/>
              <w:shd w:val="clear" w:color="auto" w:fill="auto"/>
              <w:tabs>
                <w:tab w:val="left" w:pos="1858"/>
                <w:tab w:val="left" w:pos="3488"/>
                <w:tab w:val="right" w:pos="5472"/>
              </w:tabs>
              <w:jc w:val="both"/>
            </w:pPr>
            <w:r>
              <w:t>установления</w:t>
            </w:r>
            <w:r>
              <w:tab/>
              <w:t>законности</w:t>
            </w:r>
            <w:r>
              <w:tab/>
              <w:t>их</w:t>
            </w:r>
            <w:r>
              <w:tab/>
              <w:t>исполнения,</w:t>
            </w:r>
          </w:p>
          <w:p w:rsidR="00EA2854" w:rsidRDefault="00EA60B8">
            <w:pPr>
              <w:pStyle w:val="a4"/>
              <w:shd w:val="clear" w:color="auto" w:fill="auto"/>
            </w:pPr>
            <w:r>
              <w:t>достоверности учета и отчетности.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854" w:rsidRDefault="00EA60B8" w:rsidP="0061588C">
            <w:pPr>
              <w:pStyle w:val="a4"/>
              <w:shd w:val="clear" w:color="auto" w:fill="auto"/>
              <w:tabs>
                <w:tab w:val="left" w:pos="3190"/>
                <w:tab w:val="left" w:pos="3758"/>
              </w:tabs>
            </w:pPr>
            <w:r>
              <w:t>Решение Сов</w:t>
            </w:r>
            <w:r w:rsidR="0061588C">
              <w:t xml:space="preserve">ета депутатов ЗАТО пос. Видяево от 20.11.2017 № </w:t>
            </w:r>
            <w:r>
              <w:t>44 «Об</w:t>
            </w:r>
            <w:r w:rsidR="0061588C">
              <w:t xml:space="preserve"> утверждении </w:t>
            </w:r>
            <w:r>
              <w:t xml:space="preserve">Положения о бюджетном процессе в муниципальном </w:t>
            </w:r>
            <w:bookmarkStart w:id="2" w:name="_GoBack"/>
            <w:bookmarkEnd w:id="2"/>
            <w:r>
              <w:t>образовании ЗАТО Видяево»</w:t>
            </w:r>
          </w:p>
        </w:tc>
      </w:tr>
    </w:tbl>
    <w:p w:rsidR="00EA60B8" w:rsidRDefault="00EA60B8"/>
    <w:sectPr w:rsidR="00EA60B8">
      <w:pgSz w:w="16840" w:h="11900" w:orient="landscape"/>
      <w:pgMar w:top="571" w:right="216" w:bottom="494" w:left="529" w:header="143" w:footer="6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0B8" w:rsidRDefault="00EA60B8">
      <w:r>
        <w:separator/>
      </w:r>
    </w:p>
  </w:endnote>
  <w:endnote w:type="continuationSeparator" w:id="0">
    <w:p w:rsidR="00EA60B8" w:rsidRDefault="00EA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0B8" w:rsidRDefault="00EA60B8"/>
  </w:footnote>
  <w:footnote w:type="continuationSeparator" w:id="0">
    <w:p w:rsidR="00EA60B8" w:rsidRDefault="00EA60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54"/>
    <w:rsid w:val="0061588C"/>
    <w:rsid w:val="00630DD3"/>
    <w:rsid w:val="00EA2854"/>
    <w:rsid w:val="00EA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7AB51-0000-42AB-9172-DD27F452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Fin#Kants#1</dc:creator>
  <cp:lastModifiedBy>fin#spec#2</cp:lastModifiedBy>
  <cp:revision>2</cp:revision>
  <dcterms:created xsi:type="dcterms:W3CDTF">2023-10-24T06:36:00Z</dcterms:created>
  <dcterms:modified xsi:type="dcterms:W3CDTF">2023-10-24T06:36:00Z</dcterms:modified>
</cp:coreProperties>
</file>